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60B013" w14:textId="14617EC4" w:rsidR="00D44AAF" w:rsidRPr="00B26763" w:rsidRDefault="0018739D" w:rsidP="00D44AAF">
      <w:pPr>
        <w:pStyle w:val="IntenseQuote"/>
        <w:spacing w:before="0" w:after="0" w:line="240" w:lineRule="auto"/>
        <w:rPr>
          <w:b/>
          <w:bCs/>
          <w:sz w:val="32"/>
          <w:szCs w:val="32"/>
        </w:rPr>
      </w:pPr>
      <w:r>
        <w:rPr>
          <w:b/>
          <w:bCs/>
          <w:sz w:val="32"/>
          <w:szCs w:val="32"/>
        </w:rPr>
        <w:t xml:space="preserve">Inclusion, Diversity and Equity </w:t>
      </w:r>
      <w:r w:rsidR="00A528EC" w:rsidRPr="00B26763">
        <w:rPr>
          <w:b/>
          <w:bCs/>
          <w:sz w:val="32"/>
          <w:szCs w:val="32"/>
        </w:rPr>
        <w:t>Policy</w:t>
      </w:r>
      <w:r w:rsidR="00294826">
        <w:rPr>
          <w:b/>
          <w:bCs/>
          <w:sz w:val="32"/>
          <w:szCs w:val="32"/>
        </w:rPr>
        <w:t xml:space="preserve"> and Procedure</w:t>
      </w:r>
      <w:r w:rsidR="00F7361F">
        <w:rPr>
          <w:b/>
          <w:bCs/>
          <w:sz w:val="32"/>
          <w:szCs w:val="32"/>
        </w:rPr>
        <w:t xml:space="preserve"> </w:t>
      </w:r>
    </w:p>
    <w:p w14:paraId="05CF2120" w14:textId="2E0691C9" w:rsidR="00D44AAF" w:rsidRPr="00D44AAF" w:rsidRDefault="00780547" w:rsidP="00780547">
      <w:pPr>
        <w:jc w:val="center"/>
      </w:pPr>
      <w:r w:rsidRPr="002B1C37">
        <w:rPr>
          <w:highlight w:val="yellow"/>
        </w:rPr>
        <w:t>Changes since last review are highlighted yellow</w:t>
      </w:r>
    </w:p>
    <w:tbl>
      <w:tblPr>
        <w:tblStyle w:val="TableGrid"/>
        <w:tblW w:w="9209" w:type="dxa"/>
        <w:tblLook w:val="04A0" w:firstRow="1" w:lastRow="0" w:firstColumn="1" w:lastColumn="0" w:noHBand="0" w:noVBand="1"/>
      </w:tblPr>
      <w:tblGrid>
        <w:gridCol w:w="1838"/>
        <w:gridCol w:w="4253"/>
        <w:gridCol w:w="1692"/>
        <w:gridCol w:w="1426"/>
      </w:tblGrid>
      <w:tr w:rsidR="00D44AAF" w14:paraId="10F4FB42" w14:textId="77777777" w:rsidTr="00E4163E">
        <w:tc>
          <w:tcPr>
            <w:tcW w:w="1838" w:type="dxa"/>
          </w:tcPr>
          <w:p w14:paraId="67A40149" w14:textId="71E8BBA0" w:rsidR="00D44AAF" w:rsidRPr="004B40C3" w:rsidRDefault="00D44AAF" w:rsidP="00D44AAF">
            <w:pPr>
              <w:rPr>
                <w:b/>
                <w:bCs/>
              </w:rPr>
            </w:pPr>
            <w:r w:rsidRPr="004B40C3">
              <w:rPr>
                <w:b/>
                <w:bCs/>
              </w:rPr>
              <w:t>Category:</w:t>
            </w:r>
          </w:p>
        </w:tc>
        <w:tc>
          <w:tcPr>
            <w:tcW w:w="4253" w:type="dxa"/>
          </w:tcPr>
          <w:p w14:paraId="19D24ED9" w14:textId="23F80155" w:rsidR="00D44AAF" w:rsidRDefault="00EC5E4E" w:rsidP="00D44AAF">
            <w:r>
              <w:t>Administration and Management</w:t>
            </w:r>
          </w:p>
        </w:tc>
        <w:tc>
          <w:tcPr>
            <w:tcW w:w="1692" w:type="dxa"/>
          </w:tcPr>
          <w:p w14:paraId="3427A1F1" w14:textId="20874BC6" w:rsidR="00D44AAF" w:rsidRPr="004B40C3" w:rsidRDefault="00D44AAF" w:rsidP="00D44AAF">
            <w:pPr>
              <w:rPr>
                <w:b/>
                <w:bCs/>
              </w:rPr>
            </w:pPr>
            <w:r w:rsidRPr="004B40C3">
              <w:rPr>
                <w:b/>
                <w:bCs/>
              </w:rPr>
              <w:t>Version:</w:t>
            </w:r>
          </w:p>
        </w:tc>
        <w:tc>
          <w:tcPr>
            <w:tcW w:w="1426" w:type="dxa"/>
          </w:tcPr>
          <w:p w14:paraId="6F7C5C7C" w14:textId="41A0A530" w:rsidR="00D44AAF" w:rsidRPr="00F261C9" w:rsidRDefault="00DC2ED9" w:rsidP="00D44AAF">
            <w:pPr>
              <w:rPr>
                <w:highlight w:val="yellow"/>
              </w:rPr>
            </w:pPr>
            <w:r w:rsidRPr="00F261C9">
              <w:rPr>
                <w:highlight w:val="yellow"/>
              </w:rPr>
              <w:t>V202</w:t>
            </w:r>
            <w:r w:rsidR="00F261C9" w:rsidRPr="00F261C9">
              <w:rPr>
                <w:highlight w:val="yellow"/>
              </w:rPr>
              <w:t>5.</w:t>
            </w:r>
            <w:r w:rsidR="00BD55D1">
              <w:rPr>
                <w:highlight w:val="yellow"/>
              </w:rPr>
              <w:t>2</w:t>
            </w:r>
            <w:r w:rsidRPr="00F261C9">
              <w:rPr>
                <w:highlight w:val="yellow"/>
              </w:rPr>
              <w:t xml:space="preserve"> </w:t>
            </w:r>
          </w:p>
        </w:tc>
      </w:tr>
      <w:tr w:rsidR="00D44AAF" w14:paraId="7D450C1B" w14:textId="77777777" w:rsidTr="00E4163E">
        <w:tc>
          <w:tcPr>
            <w:tcW w:w="1838" w:type="dxa"/>
          </w:tcPr>
          <w:p w14:paraId="2157D058" w14:textId="04A306C9" w:rsidR="00D44AAF" w:rsidRPr="004B40C3" w:rsidRDefault="005E40DA" w:rsidP="00D44AAF">
            <w:pPr>
              <w:rPr>
                <w:b/>
                <w:bCs/>
              </w:rPr>
            </w:pPr>
            <w:r>
              <w:rPr>
                <w:b/>
                <w:bCs/>
              </w:rPr>
              <w:t>Effective From:</w:t>
            </w:r>
          </w:p>
        </w:tc>
        <w:tc>
          <w:tcPr>
            <w:tcW w:w="4253" w:type="dxa"/>
          </w:tcPr>
          <w:p w14:paraId="40E090BE" w14:textId="74880EC7" w:rsidR="00D44AAF" w:rsidRDefault="00BD55D1" w:rsidP="00D44AAF">
            <w:r>
              <w:rPr>
                <w:highlight w:val="yellow"/>
              </w:rPr>
              <w:t>July</w:t>
            </w:r>
            <w:r w:rsidR="005829CD" w:rsidRPr="00F261C9">
              <w:rPr>
                <w:highlight w:val="yellow"/>
              </w:rPr>
              <w:t xml:space="preserve"> 202</w:t>
            </w:r>
            <w:r w:rsidR="00F261C9" w:rsidRPr="00F261C9">
              <w:rPr>
                <w:highlight w:val="yellow"/>
              </w:rPr>
              <w:t>5</w:t>
            </w:r>
          </w:p>
        </w:tc>
        <w:tc>
          <w:tcPr>
            <w:tcW w:w="1692" w:type="dxa"/>
          </w:tcPr>
          <w:p w14:paraId="021D9B86" w14:textId="567D5088" w:rsidR="00D44AAF" w:rsidRPr="004B40C3" w:rsidRDefault="00D44AAF" w:rsidP="00D44AAF">
            <w:pPr>
              <w:rPr>
                <w:b/>
                <w:bCs/>
              </w:rPr>
            </w:pPr>
            <w:r w:rsidRPr="004B40C3">
              <w:rPr>
                <w:b/>
                <w:bCs/>
              </w:rPr>
              <w:t>Next Review:</w:t>
            </w:r>
          </w:p>
        </w:tc>
        <w:tc>
          <w:tcPr>
            <w:tcW w:w="1426" w:type="dxa"/>
          </w:tcPr>
          <w:p w14:paraId="44E416A2" w14:textId="298CF5A3" w:rsidR="00D44AAF" w:rsidRPr="00F261C9" w:rsidRDefault="00CB123B" w:rsidP="00D44AAF">
            <w:pPr>
              <w:rPr>
                <w:highlight w:val="yellow"/>
              </w:rPr>
            </w:pPr>
            <w:r w:rsidRPr="00F261C9">
              <w:rPr>
                <w:highlight w:val="yellow"/>
              </w:rPr>
              <w:t>Ma</w:t>
            </w:r>
            <w:r w:rsidR="00E4163E" w:rsidRPr="00F261C9">
              <w:rPr>
                <w:highlight w:val="yellow"/>
              </w:rPr>
              <w:t>rch</w:t>
            </w:r>
            <w:r w:rsidRPr="00F261C9">
              <w:rPr>
                <w:highlight w:val="yellow"/>
              </w:rPr>
              <w:t xml:space="preserve"> 202</w:t>
            </w:r>
            <w:r w:rsidR="00F261C9" w:rsidRPr="00F261C9">
              <w:rPr>
                <w:highlight w:val="yellow"/>
              </w:rPr>
              <w:t>6</w:t>
            </w:r>
          </w:p>
        </w:tc>
      </w:tr>
    </w:tbl>
    <w:p w14:paraId="0C6969FA" w14:textId="36B8291F" w:rsidR="00D44AAF" w:rsidRDefault="00D44AAF" w:rsidP="00D44AAF">
      <w:pPr>
        <w:spacing w:after="0" w:line="240" w:lineRule="auto"/>
      </w:pPr>
    </w:p>
    <w:p w14:paraId="520E4E39" w14:textId="6ED7EF56" w:rsidR="00D44AAF" w:rsidRPr="00B26763" w:rsidRDefault="00D44AAF" w:rsidP="00D44AAF">
      <w:pPr>
        <w:spacing w:after="0" w:line="240" w:lineRule="auto"/>
        <w:rPr>
          <w:rStyle w:val="IntenseEmphasis"/>
          <w:b/>
          <w:bCs/>
          <w:sz w:val="28"/>
          <w:szCs w:val="28"/>
        </w:rPr>
      </w:pPr>
      <w:r w:rsidRPr="00B26763">
        <w:rPr>
          <w:rStyle w:val="IntenseEmphasis"/>
          <w:b/>
          <w:bCs/>
          <w:sz w:val="28"/>
          <w:szCs w:val="28"/>
        </w:rPr>
        <w:t>Policy Statement</w:t>
      </w:r>
    </w:p>
    <w:p w14:paraId="75D22288" w14:textId="178B547A" w:rsidR="0081375F" w:rsidRPr="0037636C" w:rsidRDefault="0081375F" w:rsidP="0081375F">
      <w:pPr>
        <w:spacing w:after="0" w:line="240" w:lineRule="auto"/>
        <w:rPr>
          <w:rFonts w:cs="Arial"/>
          <w:color w:val="000000"/>
          <w:lang w:val="en-US"/>
        </w:rPr>
      </w:pPr>
      <w:r>
        <w:rPr>
          <w:rFonts w:cs="Arial"/>
          <w:color w:val="000000"/>
          <w:lang w:val="en-US"/>
        </w:rPr>
        <w:t>It is our commitment to ensure</w:t>
      </w:r>
      <w:r w:rsidRPr="0037636C">
        <w:rPr>
          <w:rFonts w:cs="Arial"/>
          <w:color w:val="000000"/>
          <w:lang w:val="en-US"/>
        </w:rPr>
        <w:t xml:space="preserve"> </w:t>
      </w:r>
      <w:r>
        <w:rPr>
          <w:rFonts w:cs="Arial"/>
          <w:color w:val="000000"/>
          <w:lang w:val="en-US"/>
        </w:rPr>
        <w:t>equitable</w:t>
      </w:r>
      <w:r w:rsidRPr="0037636C">
        <w:rPr>
          <w:rFonts w:cs="Arial"/>
          <w:color w:val="000000"/>
          <w:lang w:val="en-US"/>
        </w:rPr>
        <w:t xml:space="preserve"> treatment for all children, families, educators and visitors </w:t>
      </w:r>
      <w:r>
        <w:rPr>
          <w:rFonts w:cs="Arial"/>
          <w:color w:val="000000"/>
          <w:lang w:val="en-US"/>
        </w:rPr>
        <w:t>at</w:t>
      </w:r>
      <w:r w:rsidRPr="0037636C">
        <w:rPr>
          <w:rFonts w:cs="Arial"/>
          <w:color w:val="000000"/>
          <w:lang w:val="en-US"/>
        </w:rPr>
        <w:t xml:space="preserve"> our service. </w:t>
      </w:r>
      <w:r>
        <w:rPr>
          <w:rFonts w:cs="Arial"/>
          <w:color w:val="000000"/>
          <w:lang w:val="en-US"/>
        </w:rPr>
        <w:t>We aim to c</w:t>
      </w:r>
      <w:r w:rsidRPr="0037636C">
        <w:rPr>
          <w:rFonts w:cs="Arial"/>
          <w:color w:val="000000"/>
          <w:lang w:val="en-US"/>
        </w:rPr>
        <w:t>reate a learning and working environment that aligns itself with the principles of the United Nations Convention on t</w:t>
      </w:r>
      <w:r>
        <w:rPr>
          <w:rFonts w:cs="Arial"/>
          <w:color w:val="000000"/>
          <w:lang w:val="en-US"/>
        </w:rPr>
        <w:t>he Rights of the Child where all</w:t>
      </w:r>
      <w:r w:rsidRPr="0037636C">
        <w:rPr>
          <w:rFonts w:cs="Arial"/>
          <w:color w:val="000000"/>
          <w:lang w:val="en-US"/>
        </w:rPr>
        <w:t xml:space="preserve"> participants actively promote acceptance and social justice in respect of culture, race, gender, age, socio-economic background, additional needs and disabilities and lifestyle. </w:t>
      </w:r>
    </w:p>
    <w:p w14:paraId="1551A398" w14:textId="77777777" w:rsidR="001C4BEC" w:rsidRDefault="001C4BEC" w:rsidP="00D44AAF">
      <w:pPr>
        <w:spacing w:after="0" w:line="240" w:lineRule="auto"/>
        <w:rPr>
          <w:rStyle w:val="IntenseEmphasis"/>
          <w:b/>
          <w:bCs/>
          <w:sz w:val="28"/>
          <w:szCs w:val="28"/>
        </w:rPr>
      </w:pPr>
    </w:p>
    <w:p w14:paraId="4386DE16" w14:textId="5B743CE9" w:rsidR="00D44AAF" w:rsidRPr="00BD55D1" w:rsidRDefault="00D44AAF" w:rsidP="00D44AAF">
      <w:pPr>
        <w:spacing w:after="0" w:line="240" w:lineRule="auto"/>
        <w:rPr>
          <w:rStyle w:val="IntenseEmphasis"/>
          <w:b/>
          <w:bCs/>
          <w:sz w:val="28"/>
          <w:szCs w:val="28"/>
        </w:rPr>
      </w:pPr>
      <w:r w:rsidRPr="00BD55D1">
        <w:rPr>
          <w:rStyle w:val="IntenseEmphasis"/>
          <w:b/>
          <w:bCs/>
          <w:sz w:val="28"/>
          <w:szCs w:val="28"/>
        </w:rPr>
        <w:t xml:space="preserve">Background and </w:t>
      </w:r>
      <w:r w:rsidR="00F14A0F" w:rsidRPr="00BD55D1">
        <w:rPr>
          <w:rStyle w:val="IntenseEmphasis"/>
          <w:b/>
          <w:bCs/>
          <w:sz w:val="28"/>
          <w:szCs w:val="28"/>
        </w:rPr>
        <w:t>G</w:t>
      </w:r>
      <w:r w:rsidRPr="00BD55D1">
        <w:rPr>
          <w:rStyle w:val="IntenseEmphasis"/>
          <w:b/>
          <w:bCs/>
          <w:sz w:val="28"/>
          <w:szCs w:val="28"/>
        </w:rPr>
        <w:t xml:space="preserve">uiding </w:t>
      </w:r>
      <w:r w:rsidR="00F14A0F" w:rsidRPr="00BD55D1">
        <w:rPr>
          <w:rStyle w:val="IntenseEmphasis"/>
          <w:b/>
          <w:bCs/>
          <w:sz w:val="28"/>
          <w:szCs w:val="28"/>
        </w:rPr>
        <w:t>P</w:t>
      </w:r>
      <w:r w:rsidRPr="00BD55D1">
        <w:rPr>
          <w:rStyle w:val="IntenseEmphasis"/>
          <w:b/>
          <w:bCs/>
          <w:sz w:val="28"/>
          <w:szCs w:val="28"/>
        </w:rPr>
        <w:t>rinciples</w:t>
      </w:r>
    </w:p>
    <w:p w14:paraId="5814FA78" w14:textId="0578FE07" w:rsidR="003704B3" w:rsidRPr="00BD55D1" w:rsidRDefault="00651740" w:rsidP="003704B3">
      <w:pPr>
        <w:autoSpaceDE w:val="0"/>
        <w:autoSpaceDN w:val="0"/>
        <w:adjustRightInd w:val="0"/>
        <w:spacing w:after="0" w:line="240" w:lineRule="auto"/>
        <w:rPr>
          <w:rFonts w:cs="MetaPlusNormal-Roman"/>
          <w:i/>
          <w:color w:val="000000"/>
        </w:rPr>
      </w:pPr>
      <w:r w:rsidRPr="00BD55D1">
        <w:rPr>
          <w:rFonts w:cs="MetaPlusNormal-Italic"/>
          <w:i/>
          <w:iCs/>
          <w:sz w:val="20"/>
          <w:szCs w:val="20"/>
        </w:rPr>
        <w:t>“</w:t>
      </w:r>
      <w:r w:rsidRPr="00BD55D1">
        <w:rPr>
          <w:rFonts w:cs="MetaPlusNormal-Roman"/>
          <w:i/>
        </w:rPr>
        <w:t xml:space="preserve">The United Nations Convention on the Rights of the Child is a universally agreed set of non-negotiable standards and obligations founded on respect for the dignity and worth of each individual, regardless of race, colour, gender, language, religion, opinions, origins, wealth, birth status or </w:t>
      </w:r>
      <w:r w:rsidRPr="00BD55D1">
        <w:rPr>
          <w:rFonts w:cs="MetaPlusNormal-Roman"/>
          <w:i/>
          <w:color w:val="000000"/>
        </w:rPr>
        <w:t xml:space="preserve">ability.  </w:t>
      </w:r>
      <w:r w:rsidR="003704B3" w:rsidRPr="00BD55D1">
        <w:rPr>
          <w:rFonts w:cs="MetaPlusNormal-Roman"/>
          <w:i/>
          <w:color w:val="000000"/>
        </w:rPr>
        <w:t>The Convention states that all children have the right to an education that lays a foundation for the rest of their lives, maximises their ability, and respects their family, cultural and other identities and languages. The Convention also recognises children’s right to engage in play and, in school age care, recreational activities, their right to rest and leisure, and their right to be active participants in all matters affecting their lives.</w:t>
      </w:r>
    </w:p>
    <w:p w14:paraId="375D37F1" w14:textId="77777777" w:rsidR="003704B3" w:rsidRPr="00BD55D1" w:rsidRDefault="003704B3" w:rsidP="003704B3">
      <w:pPr>
        <w:autoSpaceDE w:val="0"/>
        <w:autoSpaceDN w:val="0"/>
        <w:adjustRightInd w:val="0"/>
        <w:spacing w:after="0" w:line="240" w:lineRule="auto"/>
        <w:rPr>
          <w:rFonts w:cs="MetaPlusNormal-Roman"/>
          <w:i/>
          <w:color w:val="000000"/>
        </w:rPr>
      </w:pPr>
    </w:p>
    <w:p w14:paraId="52D44D7A" w14:textId="60525438" w:rsidR="00BC45D9" w:rsidRPr="00BD55D1" w:rsidRDefault="00651740" w:rsidP="003704B3">
      <w:pPr>
        <w:autoSpaceDE w:val="0"/>
        <w:autoSpaceDN w:val="0"/>
        <w:adjustRightInd w:val="0"/>
        <w:spacing w:after="0" w:line="240" w:lineRule="auto"/>
        <w:rPr>
          <w:rFonts w:cstheme="minorHAnsi"/>
          <w:i/>
          <w:color w:val="000000"/>
        </w:rPr>
      </w:pPr>
      <w:r w:rsidRPr="00BD55D1">
        <w:rPr>
          <w:rFonts w:eastAsia="SourceSansPro-Light" w:cs="SourceSansPro-Light"/>
          <w:i/>
          <w:color w:val="000000"/>
        </w:rPr>
        <w:t>By agreeing to undertake the obligations of the Convention on the Rights of the Child, Australia has committed to protecting and ensuring children’s rights. This includes Article 19 of the convention, which states that children have the right to be protected from being hurt and mistreated, physically or mentally</w:t>
      </w:r>
      <w:r w:rsidR="003704B3" w:rsidRPr="00BD55D1">
        <w:rPr>
          <w:rFonts w:eastAsia="SourceSansPro-Light" w:cs="SourceSansPro-Light"/>
          <w:i/>
          <w:color w:val="000000"/>
        </w:rPr>
        <w:t>”</w:t>
      </w:r>
      <w:r w:rsidRPr="00BD55D1">
        <w:rPr>
          <w:rFonts w:cs="MetaPlusNormal-Italic"/>
          <w:i/>
          <w:color w:val="000000"/>
        </w:rPr>
        <w:t>.</w:t>
      </w:r>
      <w:r w:rsidR="00927C5D" w:rsidRPr="00BD55D1">
        <w:rPr>
          <w:rStyle w:val="FootnoteReference"/>
          <w:rFonts w:cs="MetaPlusNormal-Italic"/>
          <w:i/>
          <w:color w:val="000000"/>
        </w:rPr>
        <w:footnoteReference w:id="1"/>
      </w:r>
    </w:p>
    <w:p w14:paraId="1BC6547B" w14:textId="77777777" w:rsidR="00651740" w:rsidRPr="00BD55D1" w:rsidRDefault="00651740" w:rsidP="00651740">
      <w:pPr>
        <w:autoSpaceDE w:val="0"/>
        <w:autoSpaceDN w:val="0"/>
        <w:adjustRightInd w:val="0"/>
        <w:spacing w:after="0" w:line="240" w:lineRule="auto"/>
        <w:rPr>
          <w:rFonts w:cs="MetaPlusNormal-Roman"/>
        </w:rPr>
      </w:pPr>
    </w:p>
    <w:p w14:paraId="22A3B0E0" w14:textId="77777777" w:rsidR="00651740" w:rsidRPr="00BD55D1" w:rsidRDefault="00651740" w:rsidP="00651740">
      <w:pPr>
        <w:autoSpaceDE w:val="0"/>
        <w:autoSpaceDN w:val="0"/>
        <w:adjustRightInd w:val="0"/>
        <w:spacing w:after="0" w:line="240" w:lineRule="auto"/>
        <w:rPr>
          <w:rFonts w:cs="MetaPlusNormal-Roman"/>
        </w:rPr>
      </w:pPr>
      <w:r w:rsidRPr="00BD55D1">
        <w:rPr>
          <w:rFonts w:cs="MetaPlusNormal-Roman"/>
        </w:rPr>
        <w:t>The Guiding Principles of the NQF are as follows:</w:t>
      </w:r>
    </w:p>
    <w:p w14:paraId="7CC55212" w14:textId="1E6A61FF" w:rsidR="00651740" w:rsidRPr="00BD55D1" w:rsidRDefault="00651740" w:rsidP="00651740">
      <w:pPr>
        <w:pStyle w:val="ListParagraph"/>
        <w:numPr>
          <w:ilvl w:val="0"/>
          <w:numId w:val="24"/>
        </w:numPr>
        <w:autoSpaceDE w:val="0"/>
        <w:autoSpaceDN w:val="0"/>
        <w:adjustRightInd w:val="0"/>
        <w:spacing w:after="0" w:line="240" w:lineRule="auto"/>
        <w:contextualSpacing w:val="0"/>
        <w:rPr>
          <w:rFonts w:cs="MetaPlusNormal-Roman"/>
        </w:rPr>
      </w:pPr>
      <w:r w:rsidRPr="00BD55D1">
        <w:rPr>
          <w:rFonts w:cs="MetaPlusNormal-Roman"/>
        </w:rPr>
        <w:t>the rights and best interests of the child are paramount</w:t>
      </w:r>
      <w:r w:rsidR="00EF0C32" w:rsidRPr="00BD55D1">
        <w:rPr>
          <w:rFonts w:cs="MetaPlusNormal-Roman"/>
        </w:rPr>
        <w:t>.</w:t>
      </w:r>
    </w:p>
    <w:p w14:paraId="38EA6E6E" w14:textId="723E412F" w:rsidR="00651740" w:rsidRPr="00BD55D1" w:rsidRDefault="00651740" w:rsidP="00651740">
      <w:pPr>
        <w:pStyle w:val="ListParagraph"/>
        <w:numPr>
          <w:ilvl w:val="0"/>
          <w:numId w:val="24"/>
        </w:numPr>
        <w:autoSpaceDE w:val="0"/>
        <w:autoSpaceDN w:val="0"/>
        <w:adjustRightInd w:val="0"/>
        <w:spacing w:after="0" w:line="240" w:lineRule="auto"/>
        <w:contextualSpacing w:val="0"/>
        <w:rPr>
          <w:rFonts w:cs="MetaPlusNormal-Roman"/>
        </w:rPr>
      </w:pPr>
      <w:r w:rsidRPr="00BD55D1">
        <w:rPr>
          <w:rFonts w:cs="MetaPlusNormal-Roman"/>
        </w:rPr>
        <w:t>children are successful, competent and capable learners</w:t>
      </w:r>
      <w:r w:rsidR="00EF0C32" w:rsidRPr="00BD55D1">
        <w:rPr>
          <w:rFonts w:cs="MetaPlusNormal-Roman"/>
        </w:rPr>
        <w:t>.</w:t>
      </w:r>
    </w:p>
    <w:p w14:paraId="149B4F66" w14:textId="5957A833" w:rsidR="00651740" w:rsidRPr="00BD55D1" w:rsidRDefault="00651740" w:rsidP="00651740">
      <w:pPr>
        <w:pStyle w:val="ListParagraph"/>
        <w:numPr>
          <w:ilvl w:val="0"/>
          <w:numId w:val="24"/>
        </w:numPr>
        <w:autoSpaceDE w:val="0"/>
        <w:autoSpaceDN w:val="0"/>
        <w:adjustRightInd w:val="0"/>
        <w:spacing w:after="0" w:line="240" w:lineRule="auto"/>
        <w:contextualSpacing w:val="0"/>
        <w:rPr>
          <w:rFonts w:cs="MetaPlusNormal-Roman"/>
        </w:rPr>
      </w:pPr>
      <w:r w:rsidRPr="00BD55D1">
        <w:rPr>
          <w:rFonts w:cs="MetaPlusNormal-Roman"/>
        </w:rPr>
        <w:t>equity, inclusion and diversity underpin the framework</w:t>
      </w:r>
      <w:r w:rsidR="00EF0C32" w:rsidRPr="00BD55D1">
        <w:rPr>
          <w:rFonts w:cs="MetaPlusNormal-Roman"/>
        </w:rPr>
        <w:t>.</w:t>
      </w:r>
    </w:p>
    <w:p w14:paraId="2541C2F0" w14:textId="12DC9DBF" w:rsidR="00651740" w:rsidRPr="00BD55D1" w:rsidRDefault="00651740" w:rsidP="00651740">
      <w:pPr>
        <w:pStyle w:val="ListParagraph"/>
        <w:numPr>
          <w:ilvl w:val="0"/>
          <w:numId w:val="24"/>
        </w:numPr>
        <w:autoSpaceDE w:val="0"/>
        <w:autoSpaceDN w:val="0"/>
        <w:adjustRightInd w:val="0"/>
        <w:spacing w:after="0" w:line="240" w:lineRule="auto"/>
        <w:contextualSpacing w:val="0"/>
        <w:rPr>
          <w:rFonts w:cs="MetaPlusNormal-Roman"/>
        </w:rPr>
      </w:pPr>
      <w:r w:rsidRPr="00BD55D1">
        <w:rPr>
          <w:rFonts w:cs="MetaPlusNormal-Roman"/>
        </w:rPr>
        <w:t>Australia’s Aboriginal and Torres Strait Islander cultures are valued</w:t>
      </w:r>
      <w:r w:rsidR="00EF0C32" w:rsidRPr="00BD55D1">
        <w:rPr>
          <w:rFonts w:cs="MetaPlusNormal-Roman"/>
        </w:rPr>
        <w:t>.</w:t>
      </w:r>
    </w:p>
    <w:p w14:paraId="66E04495" w14:textId="349C6D79" w:rsidR="00651740" w:rsidRPr="00BD55D1" w:rsidRDefault="00651740" w:rsidP="00651740">
      <w:pPr>
        <w:pStyle w:val="ListParagraph"/>
        <w:numPr>
          <w:ilvl w:val="0"/>
          <w:numId w:val="24"/>
        </w:numPr>
        <w:autoSpaceDE w:val="0"/>
        <w:autoSpaceDN w:val="0"/>
        <w:adjustRightInd w:val="0"/>
        <w:spacing w:after="0" w:line="240" w:lineRule="auto"/>
        <w:contextualSpacing w:val="0"/>
        <w:rPr>
          <w:rFonts w:cs="MetaPlusNormal-Roman"/>
        </w:rPr>
      </w:pPr>
      <w:r w:rsidRPr="00BD55D1">
        <w:rPr>
          <w:rFonts w:cs="MetaPlusNormal-Roman"/>
        </w:rPr>
        <w:t>The role of parents and families is respected and supported</w:t>
      </w:r>
      <w:r w:rsidR="00EF0C32" w:rsidRPr="00BD55D1">
        <w:rPr>
          <w:rFonts w:cs="MetaPlusNormal-Roman"/>
        </w:rPr>
        <w:t>.</w:t>
      </w:r>
    </w:p>
    <w:p w14:paraId="44B3E856" w14:textId="77777777" w:rsidR="00651740" w:rsidRPr="00BD55D1" w:rsidRDefault="00651740" w:rsidP="00651740">
      <w:pPr>
        <w:pStyle w:val="ListParagraph"/>
        <w:numPr>
          <w:ilvl w:val="0"/>
          <w:numId w:val="24"/>
        </w:numPr>
        <w:spacing w:after="0" w:line="240" w:lineRule="auto"/>
        <w:contextualSpacing w:val="0"/>
      </w:pPr>
      <w:r w:rsidRPr="00BD55D1">
        <w:rPr>
          <w:rFonts w:cs="MetaPlusNormal-Roman"/>
        </w:rPr>
        <w:t>best practice is expected in the provision of education and care services.</w:t>
      </w:r>
    </w:p>
    <w:p w14:paraId="44E50DC6" w14:textId="77777777" w:rsidR="00651740" w:rsidRPr="00BD55D1" w:rsidRDefault="00651740" w:rsidP="00651740">
      <w:pPr>
        <w:spacing w:after="0" w:line="240" w:lineRule="auto"/>
      </w:pPr>
    </w:p>
    <w:p w14:paraId="224E394D" w14:textId="77777777" w:rsidR="00651740" w:rsidRPr="00BD55D1" w:rsidRDefault="00651740" w:rsidP="00651740">
      <w:pPr>
        <w:spacing w:after="0" w:line="240" w:lineRule="auto"/>
        <w:rPr>
          <w:b/>
        </w:rPr>
      </w:pPr>
      <w:r w:rsidRPr="00BD55D1">
        <w:rPr>
          <w:b/>
        </w:rPr>
        <w:t>Early Childhood Australia Code of Ethics 2016</w:t>
      </w:r>
    </w:p>
    <w:p w14:paraId="2DF906AE" w14:textId="77777777" w:rsidR="00651740" w:rsidRPr="00BD55D1" w:rsidRDefault="00651740" w:rsidP="00651740">
      <w:pPr>
        <w:autoSpaceDE w:val="0"/>
        <w:autoSpaceDN w:val="0"/>
        <w:adjustRightInd w:val="0"/>
        <w:spacing w:after="0" w:line="240" w:lineRule="auto"/>
        <w:rPr>
          <w:rFonts w:cs="Avenir-Book"/>
          <w:i/>
          <w:color w:val="000000"/>
        </w:rPr>
      </w:pPr>
      <w:r w:rsidRPr="00BD55D1">
        <w:rPr>
          <w:rFonts w:cs="Avenir-Book"/>
          <w:i/>
          <w:color w:val="000000"/>
        </w:rPr>
        <w:t xml:space="preserve">“The core principles in this </w:t>
      </w:r>
      <w:r w:rsidRPr="00BD55D1">
        <w:rPr>
          <w:rFonts w:cs="Avenir-BookOblique"/>
          <w:i/>
          <w:iCs/>
          <w:color w:val="000000"/>
        </w:rPr>
        <w:t xml:space="preserve">Code of Ethics </w:t>
      </w:r>
      <w:r w:rsidRPr="00BD55D1">
        <w:rPr>
          <w:rFonts w:cs="Avenir-Book"/>
          <w:i/>
          <w:color w:val="000000"/>
        </w:rPr>
        <w:t>are based on the fundamental and prized values of the profession. They act to guide decision making in relation to ethical responsibilities. These core principles require a commitment to respect and maintain the rights and dignity of children, families, colleagues and communities.</w:t>
      </w:r>
    </w:p>
    <w:p w14:paraId="45821488"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Each child has unique interests and strengths and the capacity to contribute to their communities.</w:t>
      </w:r>
    </w:p>
    <w:p w14:paraId="2A5A7EA6"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Children are citizens from birth with civil, cultural, linguistic, social and economic rights.</w:t>
      </w:r>
    </w:p>
    <w:p w14:paraId="6CB96697"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Effective learning and teaching is characterised by professional decisions that draw on specialised knowledge and multiple perspectives.</w:t>
      </w:r>
    </w:p>
    <w:p w14:paraId="1FA1A937"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lastRenderedPageBreak/>
        <w:t>Partnerships with families and communities support shared responsibility for children’s learning, development and wellbeing.</w:t>
      </w:r>
    </w:p>
    <w:p w14:paraId="17E56E49"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Democratic, fair and inclusive practices promote equity and a strong sense of belonging.</w:t>
      </w:r>
    </w:p>
    <w:p w14:paraId="57C4AF0D"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Respectful, responsive and reciprocal relationships are central to children’s education and care.</w:t>
      </w:r>
    </w:p>
    <w:p w14:paraId="2F7C58F8" w14:textId="77777777" w:rsidR="00651740" w:rsidRPr="00BD55D1" w:rsidRDefault="00651740" w:rsidP="00651740">
      <w:pPr>
        <w:numPr>
          <w:ilvl w:val="0"/>
          <w:numId w:val="25"/>
        </w:numPr>
        <w:autoSpaceDE w:val="0"/>
        <w:autoSpaceDN w:val="0"/>
        <w:adjustRightInd w:val="0"/>
        <w:spacing w:after="0" w:line="240" w:lineRule="auto"/>
        <w:rPr>
          <w:rFonts w:cs="Avenir-Book"/>
          <w:i/>
          <w:color w:val="3E3E40"/>
        </w:rPr>
      </w:pPr>
      <w:r w:rsidRPr="00BD55D1">
        <w:rPr>
          <w:rFonts w:cs="Avenir-Book"/>
          <w:i/>
          <w:color w:val="3E3E40"/>
        </w:rPr>
        <w:t>Play and leisure are essential for children’s learning, development and wellbeing.</w:t>
      </w:r>
    </w:p>
    <w:p w14:paraId="506DF45D" w14:textId="77777777" w:rsidR="00651740" w:rsidRPr="00BD55D1" w:rsidRDefault="00651740" w:rsidP="00651740">
      <w:pPr>
        <w:numPr>
          <w:ilvl w:val="0"/>
          <w:numId w:val="25"/>
        </w:numPr>
        <w:autoSpaceDE w:val="0"/>
        <w:autoSpaceDN w:val="0"/>
        <w:adjustRightInd w:val="0"/>
        <w:spacing w:after="0" w:line="240" w:lineRule="auto"/>
        <w:rPr>
          <w:i/>
        </w:rPr>
      </w:pPr>
      <w:r w:rsidRPr="00BD55D1">
        <w:rPr>
          <w:rFonts w:cs="Avenir-Book"/>
          <w:i/>
          <w:color w:val="3E3E40"/>
        </w:rPr>
        <w:t>Research, inquiry and practice-based evidence inform quality education and care</w:t>
      </w:r>
      <w:r w:rsidRPr="00BD55D1">
        <w:rPr>
          <w:rFonts w:cs="MyriadPro-Light"/>
          <w:i/>
        </w:rPr>
        <w:t>.</w:t>
      </w:r>
      <w:r w:rsidRPr="00BD55D1">
        <w:rPr>
          <w:rFonts w:cs="Avenir-Book"/>
          <w:i/>
          <w:color w:val="3E3E40"/>
        </w:rPr>
        <w:t>”</w:t>
      </w:r>
      <w:r w:rsidRPr="00BD55D1">
        <w:rPr>
          <w:rStyle w:val="FootnoteReference"/>
          <w:rFonts w:cs="Avenir-Book"/>
          <w:i/>
          <w:color w:val="3E3E40"/>
        </w:rPr>
        <w:footnoteReference w:id="2"/>
      </w:r>
    </w:p>
    <w:p w14:paraId="25447E8F" w14:textId="77777777" w:rsidR="00651740" w:rsidRPr="00BD55D1" w:rsidRDefault="00651740" w:rsidP="00651740">
      <w:pPr>
        <w:spacing w:after="0" w:line="240" w:lineRule="auto"/>
        <w:rPr>
          <w:rFonts w:cs="Arial"/>
          <w:color w:val="000000"/>
          <w:lang w:val="pt-BR"/>
        </w:rPr>
      </w:pPr>
    </w:p>
    <w:p w14:paraId="4FB80792" w14:textId="77777777" w:rsidR="00651740" w:rsidRPr="00BD55D1" w:rsidRDefault="00651740" w:rsidP="00651740">
      <w:pPr>
        <w:autoSpaceDE w:val="0"/>
        <w:autoSpaceDN w:val="0"/>
        <w:adjustRightInd w:val="0"/>
        <w:spacing w:after="0" w:line="240" w:lineRule="auto"/>
        <w:rPr>
          <w:rFonts w:cs="MyriadPro-Cond"/>
          <w:b/>
          <w:i/>
        </w:rPr>
      </w:pPr>
      <w:r w:rsidRPr="00BD55D1">
        <w:rPr>
          <w:rFonts w:cs="MyriadPro-LightIt"/>
          <w:i/>
          <w:iCs/>
        </w:rPr>
        <w:t>“Inclusion</w:t>
      </w:r>
      <w:r w:rsidRPr="00BD55D1">
        <w:rPr>
          <w:rFonts w:cs="MyriadPro-Light"/>
          <w:i/>
        </w:rPr>
        <w:t>—means that every child has access to, participates meaningfully in, and experiences positive outcomes from early childhood education and care programs</w:t>
      </w:r>
      <w:r w:rsidRPr="00BD55D1">
        <w:rPr>
          <w:rFonts w:cs="MyriadPro-Cond"/>
          <w:b/>
          <w:i/>
        </w:rPr>
        <w:t xml:space="preserve"> </w:t>
      </w:r>
    </w:p>
    <w:p w14:paraId="1A81145F" w14:textId="77777777" w:rsidR="00651740" w:rsidRPr="00BD55D1" w:rsidRDefault="00651740" w:rsidP="00651740">
      <w:pPr>
        <w:autoSpaceDE w:val="0"/>
        <w:autoSpaceDN w:val="0"/>
        <w:adjustRightInd w:val="0"/>
        <w:spacing w:after="0" w:line="240" w:lineRule="auto"/>
        <w:rPr>
          <w:rFonts w:cs="MyriadPro-Cond"/>
          <w:b/>
          <w:i/>
        </w:rPr>
      </w:pPr>
    </w:p>
    <w:p w14:paraId="62073AC9" w14:textId="2EE82285" w:rsidR="00651740" w:rsidRPr="00BD55D1" w:rsidRDefault="00651740" w:rsidP="00651740">
      <w:pPr>
        <w:autoSpaceDE w:val="0"/>
        <w:autoSpaceDN w:val="0"/>
        <w:adjustRightInd w:val="0"/>
        <w:spacing w:after="0" w:line="240" w:lineRule="auto"/>
        <w:rPr>
          <w:rFonts w:cs="MyriadPro-Cond"/>
          <w:b/>
          <w:i/>
        </w:rPr>
      </w:pPr>
      <w:r w:rsidRPr="00BD55D1">
        <w:rPr>
          <w:rFonts w:cs="MyriadPro-Cond"/>
          <w:b/>
          <w:i/>
        </w:rPr>
        <w:t>What creates inclusion?</w:t>
      </w:r>
    </w:p>
    <w:p w14:paraId="4A672D8D" w14:textId="77777777" w:rsidR="00651740" w:rsidRPr="00BD55D1" w:rsidRDefault="00651740" w:rsidP="00651740">
      <w:pPr>
        <w:autoSpaceDE w:val="0"/>
        <w:autoSpaceDN w:val="0"/>
        <w:adjustRightInd w:val="0"/>
        <w:spacing w:after="0" w:line="240" w:lineRule="auto"/>
        <w:rPr>
          <w:rFonts w:cs="MyriadPro-Light"/>
          <w:i/>
        </w:rPr>
      </w:pPr>
      <w:r w:rsidRPr="00BD55D1">
        <w:rPr>
          <w:rFonts w:cs="MyriadPro-Light"/>
          <w:i/>
        </w:rPr>
        <w:t>Inclusion ensures that all children participate meaningfully while learning and interacting in programs that acknowledge each child’s strengths and interests, so that they are supported to be active members of their community. It has three dimensions:</w:t>
      </w:r>
    </w:p>
    <w:p w14:paraId="734B4FB7" w14:textId="51C81A13" w:rsidR="00651740" w:rsidRPr="00BD55D1" w:rsidRDefault="00651740" w:rsidP="00651740">
      <w:pPr>
        <w:numPr>
          <w:ilvl w:val="0"/>
          <w:numId w:val="26"/>
        </w:numPr>
        <w:autoSpaceDE w:val="0"/>
        <w:autoSpaceDN w:val="0"/>
        <w:adjustRightInd w:val="0"/>
        <w:spacing w:after="0" w:line="240" w:lineRule="auto"/>
        <w:rPr>
          <w:rFonts w:cs="MyriadPro-Light"/>
          <w:i/>
        </w:rPr>
      </w:pPr>
      <w:r w:rsidRPr="00BD55D1">
        <w:rPr>
          <w:rFonts w:cs="MyriadPro-Semibold"/>
          <w:b/>
          <w:i/>
        </w:rPr>
        <w:t>Access</w:t>
      </w:r>
    </w:p>
    <w:p w14:paraId="2B3E02FD" w14:textId="62990F99" w:rsidR="00651740" w:rsidRPr="00BD55D1" w:rsidRDefault="00651740" w:rsidP="00651740">
      <w:pPr>
        <w:numPr>
          <w:ilvl w:val="0"/>
          <w:numId w:val="26"/>
        </w:numPr>
        <w:autoSpaceDE w:val="0"/>
        <w:autoSpaceDN w:val="0"/>
        <w:adjustRightInd w:val="0"/>
        <w:spacing w:after="0" w:line="240" w:lineRule="auto"/>
        <w:rPr>
          <w:rFonts w:cs="MyriadPro-Light"/>
          <w:i/>
        </w:rPr>
      </w:pPr>
      <w:r w:rsidRPr="00BD55D1">
        <w:rPr>
          <w:rFonts w:cs="MyriadPro-Semibold"/>
          <w:b/>
          <w:i/>
        </w:rPr>
        <w:t>Participation</w:t>
      </w:r>
    </w:p>
    <w:p w14:paraId="05055FC8" w14:textId="194C3E17" w:rsidR="00651740" w:rsidRPr="00BD55D1" w:rsidRDefault="00651740" w:rsidP="00651740">
      <w:pPr>
        <w:numPr>
          <w:ilvl w:val="0"/>
          <w:numId w:val="26"/>
        </w:numPr>
        <w:autoSpaceDE w:val="0"/>
        <w:autoSpaceDN w:val="0"/>
        <w:adjustRightInd w:val="0"/>
        <w:spacing w:after="0" w:line="240" w:lineRule="auto"/>
        <w:rPr>
          <w:rFonts w:cs="Arial"/>
          <w:i/>
          <w:lang w:val="pt-BR"/>
        </w:rPr>
      </w:pPr>
      <w:r w:rsidRPr="00BD55D1">
        <w:rPr>
          <w:rFonts w:cs="MyriadPro-Semibold"/>
          <w:b/>
          <w:i/>
        </w:rPr>
        <w:t>Outcomes</w:t>
      </w:r>
      <w:r w:rsidRPr="00BD55D1">
        <w:rPr>
          <w:rFonts w:cs="MyriadPro-Semibold"/>
          <w:i/>
        </w:rPr>
        <w:t>.</w:t>
      </w:r>
      <w:r w:rsidRPr="00BD55D1">
        <w:rPr>
          <w:rFonts w:cs="MyriadPro-Light"/>
          <w:i/>
        </w:rPr>
        <w:t>”</w:t>
      </w:r>
      <w:r w:rsidRPr="00BD55D1">
        <w:rPr>
          <w:rStyle w:val="FootnoteReference"/>
          <w:rFonts w:cs="MyriadPro-Light"/>
          <w:i/>
        </w:rPr>
        <w:footnoteReference w:id="3"/>
      </w:r>
    </w:p>
    <w:p w14:paraId="2C17B4DA" w14:textId="77777777" w:rsidR="00651740" w:rsidRPr="00BD55D1" w:rsidRDefault="00651740" w:rsidP="00651740">
      <w:pPr>
        <w:autoSpaceDE w:val="0"/>
        <w:autoSpaceDN w:val="0"/>
        <w:adjustRightInd w:val="0"/>
        <w:spacing w:after="0" w:line="240" w:lineRule="auto"/>
        <w:rPr>
          <w:rFonts w:cs="Arial"/>
          <w:i/>
          <w:lang w:val="pt-BR"/>
        </w:rPr>
      </w:pPr>
    </w:p>
    <w:p w14:paraId="3A0D8D7E" w14:textId="646F10FE" w:rsidR="00661451" w:rsidRPr="00BD55D1" w:rsidRDefault="00C13B2E"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w:t>
      </w:r>
      <w:r w:rsidR="00661451" w:rsidRPr="00BD55D1">
        <w:rPr>
          <w:rFonts w:ascii="Calibri" w:hAnsi="Calibri" w:cs="Calibri"/>
          <w:i/>
          <w:color w:val="2E2E2F"/>
          <w:lang w:val="en-GB"/>
        </w:rPr>
        <w:t>Australia is home to people from many different cultural, racial</w:t>
      </w:r>
      <w:r w:rsidRPr="00BD55D1">
        <w:rPr>
          <w:rFonts w:ascii="Calibri" w:hAnsi="Calibri" w:cs="Calibri"/>
          <w:i/>
          <w:color w:val="2E2E2F"/>
          <w:lang w:val="en-GB"/>
        </w:rPr>
        <w:t xml:space="preserve"> </w:t>
      </w:r>
      <w:r w:rsidR="00661451" w:rsidRPr="00BD55D1">
        <w:rPr>
          <w:rFonts w:ascii="Calibri" w:hAnsi="Calibri" w:cs="Calibri"/>
          <w:i/>
          <w:color w:val="2E2E2F"/>
          <w:lang w:val="en-GB"/>
        </w:rPr>
        <w:t>and ethnic backgrounds, bringing richness to our community</w:t>
      </w:r>
      <w:r w:rsidRPr="00BD55D1">
        <w:rPr>
          <w:rFonts w:ascii="Calibri" w:hAnsi="Calibri" w:cs="Calibri"/>
          <w:i/>
          <w:color w:val="2E2E2F"/>
          <w:lang w:val="en-GB"/>
        </w:rPr>
        <w:t xml:space="preserve">. </w:t>
      </w:r>
      <w:r w:rsidR="00661451" w:rsidRPr="00BD55D1">
        <w:rPr>
          <w:rFonts w:ascii="Calibri" w:hAnsi="Calibri" w:cs="Calibri"/>
          <w:i/>
          <w:color w:val="2E2E2F"/>
          <w:lang w:val="en-GB"/>
        </w:rPr>
        <w:t>This means that children today will form friendships, learn with and</w:t>
      </w:r>
    </w:p>
    <w:p w14:paraId="6917058A" w14:textId="77777777" w:rsidR="00C13B2E" w:rsidRPr="00BD55D1" w:rsidRDefault="00661451"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interact with people from many cultures different to their own. When</w:t>
      </w:r>
      <w:r w:rsidR="00C13B2E" w:rsidRPr="00BD55D1">
        <w:rPr>
          <w:rFonts w:ascii="Calibri" w:hAnsi="Calibri" w:cs="Calibri"/>
          <w:i/>
          <w:color w:val="2E2E2F"/>
          <w:lang w:val="en-GB"/>
        </w:rPr>
        <w:t xml:space="preserve"> </w:t>
      </w:r>
      <w:r w:rsidRPr="00BD55D1">
        <w:rPr>
          <w:rFonts w:ascii="Calibri" w:hAnsi="Calibri" w:cs="Calibri"/>
          <w:i/>
          <w:color w:val="2E2E2F"/>
          <w:lang w:val="en-GB"/>
        </w:rPr>
        <w:t>children grow up to understand, appreciate and respect the cultural,</w:t>
      </w:r>
      <w:r w:rsidR="00C13B2E" w:rsidRPr="00BD55D1">
        <w:rPr>
          <w:rFonts w:ascii="Calibri" w:hAnsi="Calibri" w:cs="Calibri"/>
          <w:i/>
          <w:color w:val="2E2E2F"/>
          <w:lang w:val="en-GB"/>
        </w:rPr>
        <w:t xml:space="preserve"> </w:t>
      </w:r>
      <w:r w:rsidRPr="00BD55D1">
        <w:rPr>
          <w:rFonts w:ascii="Calibri" w:hAnsi="Calibri" w:cs="Calibri"/>
          <w:i/>
          <w:color w:val="2E2E2F"/>
          <w:lang w:val="en-GB"/>
        </w:rPr>
        <w:t>racial and ethnic diversity around them, this builds a positive</w:t>
      </w:r>
      <w:r w:rsidR="00C13B2E" w:rsidRPr="00BD55D1">
        <w:rPr>
          <w:rFonts w:ascii="Calibri" w:hAnsi="Calibri" w:cs="Calibri"/>
          <w:i/>
          <w:color w:val="2E2E2F"/>
          <w:lang w:val="en-GB"/>
        </w:rPr>
        <w:t xml:space="preserve"> </w:t>
      </w:r>
      <w:r w:rsidRPr="00BD55D1">
        <w:rPr>
          <w:rFonts w:ascii="Calibri" w:hAnsi="Calibri" w:cs="Calibri"/>
          <w:i/>
          <w:color w:val="2E2E2F"/>
          <w:lang w:val="en-GB"/>
        </w:rPr>
        <w:t>and accepting community. A community such as this supports</w:t>
      </w:r>
      <w:r w:rsidR="00C13B2E" w:rsidRPr="00BD55D1">
        <w:rPr>
          <w:rFonts w:ascii="Calibri" w:hAnsi="Calibri" w:cs="Calibri"/>
          <w:i/>
          <w:color w:val="2E2E2F"/>
          <w:lang w:val="en-GB"/>
        </w:rPr>
        <w:t xml:space="preserve"> </w:t>
      </w:r>
      <w:r w:rsidRPr="00BD55D1">
        <w:rPr>
          <w:rFonts w:ascii="Calibri" w:hAnsi="Calibri" w:cs="Calibri"/>
          <w:i/>
          <w:color w:val="2E2E2F"/>
          <w:lang w:val="en-GB"/>
        </w:rPr>
        <w:t>children to develop skills and attitudes that will assist them in their</w:t>
      </w:r>
      <w:r w:rsidR="00C13B2E" w:rsidRPr="00BD55D1">
        <w:rPr>
          <w:rFonts w:ascii="Calibri" w:hAnsi="Calibri" w:cs="Calibri"/>
          <w:i/>
          <w:color w:val="2E2E2F"/>
          <w:lang w:val="en-GB"/>
        </w:rPr>
        <w:t xml:space="preserve"> </w:t>
      </w:r>
      <w:r w:rsidRPr="00BD55D1">
        <w:rPr>
          <w:rFonts w:ascii="Calibri" w:hAnsi="Calibri" w:cs="Calibri"/>
          <w:i/>
          <w:color w:val="2E2E2F"/>
          <w:lang w:val="en-GB"/>
        </w:rPr>
        <w:t>relationships and contribute to their social and emotional wellbeing.</w:t>
      </w:r>
      <w:r w:rsidR="00C13B2E" w:rsidRPr="00BD55D1">
        <w:rPr>
          <w:rFonts w:ascii="Calibri" w:hAnsi="Calibri" w:cs="Calibri"/>
          <w:i/>
          <w:color w:val="2E2E2F"/>
          <w:lang w:val="en-GB"/>
        </w:rPr>
        <w:t xml:space="preserve"> </w:t>
      </w:r>
    </w:p>
    <w:p w14:paraId="2FCBDBFF" w14:textId="77777777" w:rsidR="00C13B2E" w:rsidRPr="00BD55D1" w:rsidRDefault="00C13B2E" w:rsidP="00661451">
      <w:pPr>
        <w:autoSpaceDE w:val="0"/>
        <w:autoSpaceDN w:val="0"/>
        <w:adjustRightInd w:val="0"/>
        <w:spacing w:after="0" w:line="240" w:lineRule="auto"/>
        <w:rPr>
          <w:rFonts w:ascii="Calibri" w:hAnsi="Calibri" w:cs="Calibri"/>
          <w:i/>
          <w:color w:val="2E2E2F"/>
          <w:lang w:val="en-GB"/>
        </w:rPr>
      </w:pPr>
    </w:p>
    <w:p w14:paraId="0BB5FC9F" w14:textId="28E9B908" w:rsidR="00661451" w:rsidRPr="00BD55D1" w:rsidRDefault="00661451"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By working together, families and early childhood education and</w:t>
      </w:r>
      <w:r w:rsidR="00C13B2E" w:rsidRPr="00BD55D1">
        <w:rPr>
          <w:rFonts w:ascii="Calibri" w:hAnsi="Calibri" w:cs="Calibri"/>
          <w:i/>
          <w:color w:val="2E2E2F"/>
          <w:lang w:val="en-GB"/>
        </w:rPr>
        <w:t xml:space="preserve"> </w:t>
      </w:r>
      <w:r w:rsidRPr="00BD55D1">
        <w:rPr>
          <w:rFonts w:ascii="Calibri" w:hAnsi="Calibri" w:cs="Calibri"/>
          <w:i/>
          <w:color w:val="2E2E2F"/>
          <w:lang w:val="en-GB"/>
        </w:rPr>
        <w:t>care (ECEC) services can create supportive environments for</w:t>
      </w:r>
      <w:r w:rsidR="00C13B2E" w:rsidRPr="00BD55D1">
        <w:rPr>
          <w:rFonts w:ascii="Calibri" w:hAnsi="Calibri" w:cs="Calibri"/>
          <w:i/>
          <w:color w:val="2E2E2F"/>
          <w:lang w:val="en-GB"/>
        </w:rPr>
        <w:t xml:space="preserve"> </w:t>
      </w:r>
      <w:r w:rsidRPr="00BD55D1">
        <w:rPr>
          <w:rFonts w:ascii="Calibri" w:hAnsi="Calibri" w:cs="Calibri"/>
          <w:i/>
          <w:color w:val="2E2E2F"/>
          <w:lang w:val="en-GB"/>
        </w:rPr>
        <w:t>children from majority and minority racial and ethnic groups. This</w:t>
      </w:r>
    </w:p>
    <w:p w14:paraId="2EBF689D" w14:textId="1941F625" w:rsidR="00661451" w:rsidRPr="00BD55D1" w:rsidRDefault="00661451"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includes understanding ways to promote positive attitudes, counter</w:t>
      </w:r>
      <w:r w:rsidR="00C13B2E" w:rsidRPr="00BD55D1">
        <w:rPr>
          <w:rFonts w:ascii="Calibri" w:hAnsi="Calibri" w:cs="Calibri"/>
          <w:i/>
          <w:color w:val="2E2E2F"/>
          <w:lang w:val="en-GB"/>
        </w:rPr>
        <w:t xml:space="preserve"> </w:t>
      </w:r>
      <w:r w:rsidRPr="00BD55D1">
        <w:rPr>
          <w:rFonts w:ascii="Calibri" w:hAnsi="Calibri" w:cs="Calibri"/>
          <w:i/>
          <w:color w:val="2E2E2F"/>
          <w:lang w:val="en-GB"/>
        </w:rPr>
        <w:t>negative attitudes and respond to racism if it occurs. Supportive</w:t>
      </w:r>
      <w:r w:rsidR="00C13B2E" w:rsidRPr="00BD55D1">
        <w:rPr>
          <w:rFonts w:ascii="Calibri" w:hAnsi="Calibri" w:cs="Calibri"/>
          <w:i/>
          <w:color w:val="2E2E2F"/>
          <w:lang w:val="en-GB"/>
        </w:rPr>
        <w:t xml:space="preserve"> </w:t>
      </w:r>
      <w:r w:rsidRPr="00BD55D1">
        <w:rPr>
          <w:rFonts w:ascii="Calibri" w:hAnsi="Calibri" w:cs="Calibri"/>
          <w:i/>
          <w:color w:val="2E2E2F"/>
          <w:lang w:val="en-GB"/>
        </w:rPr>
        <w:t>environments like these help children from all cultural backgrounds</w:t>
      </w:r>
    </w:p>
    <w:p w14:paraId="54EDE8D0" w14:textId="29054C05" w:rsidR="00661451" w:rsidRPr="00BD55D1" w:rsidRDefault="00661451"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to understand, respect and appreciate cultural differences. When</w:t>
      </w:r>
      <w:r w:rsidR="00C13B2E" w:rsidRPr="00BD55D1">
        <w:rPr>
          <w:rFonts w:ascii="Calibri" w:hAnsi="Calibri" w:cs="Calibri"/>
          <w:i/>
          <w:color w:val="2E2E2F"/>
          <w:lang w:val="en-GB"/>
        </w:rPr>
        <w:t xml:space="preserve"> </w:t>
      </w:r>
      <w:r w:rsidRPr="00BD55D1">
        <w:rPr>
          <w:rFonts w:ascii="Calibri" w:hAnsi="Calibri" w:cs="Calibri"/>
          <w:i/>
          <w:color w:val="2E2E2F"/>
          <w:lang w:val="en-GB"/>
        </w:rPr>
        <w:t>adults are open and accepting, children learn to respect diversity</w:t>
      </w:r>
      <w:r w:rsidR="00C13B2E" w:rsidRPr="00BD55D1">
        <w:rPr>
          <w:rFonts w:ascii="Calibri" w:hAnsi="Calibri" w:cs="Calibri"/>
          <w:i/>
          <w:color w:val="2E2E2F"/>
          <w:lang w:val="en-GB"/>
        </w:rPr>
        <w:t xml:space="preserve"> </w:t>
      </w:r>
      <w:r w:rsidRPr="00BD55D1">
        <w:rPr>
          <w:rFonts w:ascii="Calibri" w:hAnsi="Calibri" w:cs="Calibri"/>
          <w:i/>
          <w:color w:val="2E2E2F"/>
          <w:lang w:val="en-GB"/>
        </w:rPr>
        <w:t>and embrace cultural differences.</w:t>
      </w:r>
    </w:p>
    <w:p w14:paraId="154DA73C" w14:textId="77777777" w:rsidR="00661451" w:rsidRPr="00BD55D1" w:rsidRDefault="00661451" w:rsidP="00661451">
      <w:pPr>
        <w:autoSpaceDE w:val="0"/>
        <w:autoSpaceDN w:val="0"/>
        <w:adjustRightInd w:val="0"/>
        <w:spacing w:after="0" w:line="240" w:lineRule="auto"/>
        <w:rPr>
          <w:rFonts w:ascii="Calibri" w:hAnsi="Calibri" w:cs="Calibri"/>
          <w:i/>
          <w:color w:val="2E2E2F"/>
          <w:lang w:val="en-GB"/>
        </w:rPr>
      </w:pPr>
    </w:p>
    <w:p w14:paraId="545BDA40" w14:textId="78B256A5" w:rsidR="00661451" w:rsidRPr="00BD55D1" w:rsidRDefault="000610E6" w:rsidP="00661451">
      <w:pPr>
        <w:autoSpaceDE w:val="0"/>
        <w:autoSpaceDN w:val="0"/>
        <w:adjustRightInd w:val="0"/>
        <w:spacing w:after="0" w:line="240" w:lineRule="auto"/>
        <w:rPr>
          <w:rFonts w:ascii="Calibri" w:hAnsi="Calibri" w:cs="Calibri"/>
          <w:i/>
          <w:color w:val="2E2E2F"/>
          <w:lang w:val="en-GB"/>
        </w:rPr>
      </w:pPr>
      <w:r w:rsidRPr="00BD55D1">
        <w:rPr>
          <w:rFonts w:ascii="Calibri" w:hAnsi="Calibri" w:cs="Calibri"/>
          <w:i/>
          <w:color w:val="2E2E2F"/>
          <w:lang w:val="en-GB"/>
        </w:rPr>
        <w:t>Everybody</w:t>
      </w:r>
      <w:r w:rsidR="00661451" w:rsidRPr="00BD55D1">
        <w:rPr>
          <w:rFonts w:ascii="Calibri" w:hAnsi="Calibri" w:cs="Calibri"/>
          <w:i/>
          <w:color w:val="2E2E2F"/>
          <w:lang w:val="en-GB"/>
        </w:rPr>
        <w:t xml:space="preserve"> needs to feel accepted, respected and included.  Feeling welcome and at home is important for positive mental health.</w:t>
      </w:r>
      <w:r w:rsidR="008E2DC8" w:rsidRPr="00BD55D1">
        <w:rPr>
          <w:rFonts w:ascii="Calibri" w:hAnsi="Calibri" w:cs="Calibri"/>
          <w:i/>
          <w:color w:val="2E2E2F"/>
          <w:lang w:val="en-GB"/>
        </w:rPr>
        <w:t>”</w:t>
      </w:r>
      <w:r w:rsidR="008E2DC8" w:rsidRPr="00BD55D1">
        <w:rPr>
          <w:rStyle w:val="FootnoteReference"/>
          <w:rFonts w:ascii="Calibri" w:hAnsi="Calibri" w:cs="Calibri"/>
          <w:i/>
          <w:color w:val="2E2E2F"/>
          <w:lang w:val="en-GB"/>
        </w:rPr>
        <w:footnoteReference w:id="4"/>
      </w:r>
    </w:p>
    <w:p w14:paraId="0EFC9FC5" w14:textId="77777777" w:rsidR="000610E6" w:rsidRPr="00BD55D1" w:rsidRDefault="000610E6" w:rsidP="00661451">
      <w:pPr>
        <w:autoSpaceDE w:val="0"/>
        <w:autoSpaceDN w:val="0"/>
        <w:adjustRightInd w:val="0"/>
        <w:spacing w:after="0" w:line="240" w:lineRule="auto"/>
        <w:rPr>
          <w:rFonts w:ascii="Calibri" w:hAnsi="Calibri" w:cs="Calibri"/>
          <w:i/>
          <w:color w:val="2E2E2F"/>
          <w:lang w:val="en-GB"/>
        </w:rPr>
      </w:pPr>
    </w:p>
    <w:p w14:paraId="4EACBD92" w14:textId="4C86FB15" w:rsidR="00DA3EFE" w:rsidRPr="00BD55D1" w:rsidRDefault="004A0085" w:rsidP="006C7781">
      <w:pPr>
        <w:pStyle w:val="NormalWeb"/>
        <w:spacing w:before="0" w:beforeAutospacing="0"/>
        <w:rPr>
          <w:rFonts w:ascii="Calibri" w:hAnsi="Calibri" w:cs="Calibri"/>
          <w:i/>
          <w:color w:val="000000" w:themeColor="text1"/>
        </w:rPr>
      </w:pPr>
      <w:r w:rsidRPr="00BD55D1">
        <w:rPr>
          <w:rFonts w:ascii="Calibri" w:hAnsi="Calibri" w:cs="Calibri"/>
          <w:i/>
          <w:color w:val="000000" w:themeColor="text1"/>
          <w:sz w:val="22"/>
          <w:szCs w:val="22"/>
          <w:lang w:val="pt-BR"/>
        </w:rPr>
        <w:t>“</w:t>
      </w:r>
      <w:r w:rsidR="00DA3EFE" w:rsidRPr="00BD55D1">
        <w:rPr>
          <w:rFonts w:ascii="Calibri" w:hAnsi="Calibri" w:cs="Calibri"/>
          <w:i/>
          <w:color w:val="000000" w:themeColor="text1"/>
          <w:sz w:val="22"/>
          <w:szCs w:val="22"/>
        </w:rPr>
        <w:t>Early childhood is the time when children first become aware of differences among people and start to form opinions and attitudes about these differences.</w:t>
      </w:r>
      <w:r w:rsidR="006C7781" w:rsidRPr="00BD55D1">
        <w:rPr>
          <w:rFonts w:ascii="Calibri" w:hAnsi="Calibri" w:cs="Calibri"/>
          <w:i/>
          <w:color w:val="000000" w:themeColor="text1"/>
          <w:sz w:val="22"/>
          <w:szCs w:val="22"/>
        </w:rPr>
        <w:t xml:space="preserve"> </w:t>
      </w:r>
      <w:r w:rsidR="00DA3EFE" w:rsidRPr="00BD55D1">
        <w:rPr>
          <w:rFonts w:ascii="Calibri" w:hAnsi="Calibri" w:cs="Calibri"/>
          <w:i/>
          <w:color w:val="000000" w:themeColor="text1"/>
          <w:sz w:val="22"/>
          <w:szCs w:val="22"/>
        </w:rPr>
        <w:t>Young children are naturally curious about differences</w:t>
      </w:r>
      <w:r w:rsidR="00591F06" w:rsidRPr="00BD55D1">
        <w:rPr>
          <w:rFonts w:ascii="Calibri" w:hAnsi="Calibri" w:cs="Calibri"/>
          <w:i/>
          <w:color w:val="000000" w:themeColor="text1"/>
        </w:rPr>
        <w:t xml:space="preserve">. </w:t>
      </w:r>
      <w:r w:rsidR="00DA3EFE" w:rsidRPr="00BD55D1">
        <w:rPr>
          <w:rFonts w:ascii="Calibri" w:hAnsi="Calibri" w:cs="Calibri"/>
          <w:i/>
          <w:color w:val="000000" w:themeColor="text1"/>
          <w:sz w:val="22"/>
          <w:szCs w:val="22"/>
        </w:rPr>
        <w:t>One of the ways they make sense of their world is to sort things into different categories and focus on one thing at a time – for example, whether another child has the same or different skin colour to them. Children do this to organise their experiences. </w:t>
      </w:r>
    </w:p>
    <w:p w14:paraId="2951AC2D" w14:textId="77777777" w:rsidR="00591F06" w:rsidRPr="00BD55D1" w:rsidRDefault="00591F06" w:rsidP="00591F06"/>
    <w:p w14:paraId="53F15F02" w14:textId="77777777" w:rsidR="00DA3EFE" w:rsidRPr="00BD55D1" w:rsidRDefault="00DA3EFE" w:rsidP="00DA3EFE">
      <w:pPr>
        <w:pStyle w:val="NormalWeb"/>
        <w:spacing w:before="0" w:beforeAutospacing="0"/>
        <w:rPr>
          <w:rFonts w:ascii="Calibri" w:hAnsi="Calibri" w:cs="Calibri"/>
          <w:i/>
          <w:color w:val="000000" w:themeColor="text1"/>
          <w:sz w:val="22"/>
          <w:szCs w:val="22"/>
        </w:rPr>
      </w:pPr>
      <w:r w:rsidRPr="00BD55D1">
        <w:rPr>
          <w:rFonts w:ascii="Calibri" w:hAnsi="Calibri" w:cs="Calibri"/>
          <w:i/>
          <w:color w:val="000000" w:themeColor="text1"/>
          <w:sz w:val="22"/>
          <w:szCs w:val="22"/>
        </w:rPr>
        <w:lastRenderedPageBreak/>
        <w:t>Awareness of differences also means young children are sensitive to experiences of racism and prejudice.</w:t>
      </w:r>
      <w:r w:rsidRPr="00BD55D1">
        <w:rPr>
          <w:rStyle w:val="apple-converted-space"/>
          <w:rFonts w:ascii="Calibri" w:hAnsi="Calibri" w:cs="Calibri"/>
          <w:b/>
          <w:bCs/>
          <w:i/>
          <w:color w:val="000000" w:themeColor="text1"/>
          <w:sz w:val="22"/>
          <w:szCs w:val="22"/>
        </w:rPr>
        <w:t> </w:t>
      </w:r>
      <w:r w:rsidRPr="00BD55D1">
        <w:rPr>
          <w:rFonts w:ascii="Calibri" w:hAnsi="Calibri" w:cs="Calibri"/>
          <w:i/>
          <w:color w:val="000000" w:themeColor="text1"/>
          <w:sz w:val="22"/>
          <w:szCs w:val="22"/>
        </w:rPr>
        <w:t>This can impact on their social and emotional wellbeing, their learning and their social relationships. Their ideas about and responses to diversity are influenced by what they see and hear around them. </w:t>
      </w:r>
    </w:p>
    <w:p w14:paraId="6DD6A8D0" w14:textId="77777777" w:rsidR="00DA3EFE" w:rsidRPr="00BD55D1" w:rsidRDefault="00DA3EFE" w:rsidP="00DA3EFE">
      <w:pPr>
        <w:pStyle w:val="NormalWeb"/>
        <w:spacing w:before="0" w:beforeAutospacing="0"/>
        <w:rPr>
          <w:rFonts w:ascii="Calibri" w:hAnsi="Calibri" w:cs="Calibri"/>
          <w:i/>
          <w:color w:val="000000" w:themeColor="text1"/>
          <w:sz w:val="22"/>
          <w:szCs w:val="22"/>
        </w:rPr>
      </w:pPr>
      <w:r w:rsidRPr="00BD55D1">
        <w:rPr>
          <w:rFonts w:ascii="Calibri" w:hAnsi="Calibri" w:cs="Calibri"/>
          <w:i/>
          <w:color w:val="000000" w:themeColor="text1"/>
          <w:sz w:val="22"/>
          <w:szCs w:val="22"/>
        </w:rPr>
        <w:t>Helping all children and young people understand difference encourages them to feel good about who they are, where they fit in the world and appreciate diversity in others. It helps to build strong, inclusive communities where everyone enjoys a sense of being valued and belonging, which supports positive mental health.</w:t>
      </w:r>
    </w:p>
    <w:p w14:paraId="7B212FD9" w14:textId="77777777" w:rsidR="00885155" w:rsidRPr="00BD55D1" w:rsidRDefault="00885155" w:rsidP="00885155">
      <w:pPr>
        <w:autoSpaceDE w:val="0"/>
        <w:autoSpaceDN w:val="0"/>
        <w:adjustRightInd w:val="0"/>
        <w:spacing w:after="0" w:line="240" w:lineRule="auto"/>
        <w:rPr>
          <w:rFonts w:cs="Arial"/>
          <w:b/>
          <w:bCs/>
          <w:i/>
        </w:rPr>
      </w:pPr>
      <w:r w:rsidRPr="00BD55D1">
        <w:rPr>
          <w:rFonts w:cs="Arial"/>
          <w:b/>
          <w:bCs/>
          <w:i/>
        </w:rPr>
        <w:t>Babies and young children learn and develop through their early experiences and relationships.</w:t>
      </w:r>
    </w:p>
    <w:p w14:paraId="43359DA7" w14:textId="77777777" w:rsidR="00885155" w:rsidRPr="00BD55D1" w:rsidRDefault="00885155" w:rsidP="00885155">
      <w:pPr>
        <w:autoSpaceDE w:val="0"/>
        <w:autoSpaceDN w:val="0"/>
        <w:adjustRightInd w:val="0"/>
        <w:spacing w:after="0" w:line="240" w:lineRule="auto"/>
        <w:rPr>
          <w:rFonts w:cs="Arial"/>
          <w:i/>
        </w:rPr>
      </w:pPr>
    </w:p>
    <w:p w14:paraId="7AEDF93D" w14:textId="77777777" w:rsidR="00885155" w:rsidRPr="00BD55D1" w:rsidRDefault="00885155" w:rsidP="00885155">
      <w:pPr>
        <w:autoSpaceDE w:val="0"/>
        <w:autoSpaceDN w:val="0"/>
        <w:adjustRightInd w:val="0"/>
        <w:spacing w:after="0" w:line="240" w:lineRule="auto"/>
        <w:rPr>
          <w:rFonts w:cs="Arial"/>
          <w:i/>
        </w:rPr>
      </w:pPr>
      <w:r w:rsidRPr="00BD55D1">
        <w:rPr>
          <w:rFonts w:cs="Arial"/>
          <w:i/>
        </w:rPr>
        <w:t>When children develop positive relationships with other children and educators, it helps them to feel that they belong. This early learning about themselves and others lays the foundation for their future health and wellbeing.</w:t>
      </w:r>
    </w:p>
    <w:p w14:paraId="167F96BE" w14:textId="77777777" w:rsidR="00885155" w:rsidRPr="00BD55D1" w:rsidRDefault="00885155" w:rsidP="00885155">
      <w:pPr>
        <w:autoSpaceDE w:val="0"/>
        <w:autoSpaceDN w:val="0"/>
        <w:adjustRightInd w:val="0"/>
        <w:spacing w:after="0" w:line="240" w:lineRule="auto"/>
        <w:rPr>
          <w:rFonts w:cs="Arial"/>
          <w:i/>
        </w:rPr>
      </w:pPr>
    </w:p>
    <w:p w14:paraId="37C6BAFC" w14:textId="77777777" w:rsidR="00885155" w:rsidRPr="00BD55D1" w:rsidRDefault="00885155" w:rsidP="00885155">
      <w:pPr>
        <w:autoSpaceDE w:val="0"/>
        <w:autoSpaceDN w:val="0"/>
        <w:adjustRightInd w:val="0"/>
        <w:spacing w:after="0" w:line="240" w:lineRule="auto"/>
        <w:rPr>
          <w:rFonts w:cs="Arial"/>
          <w:i/>
        </w:rPr>
      </w:pPr>
      <w:r w:rsidRPr="00BD55D1">
        <w:rPr>
          <w:rFonts w:cs="Arial"/>
          <w:i/>
        </w:rPr>
        <w:t>In your early learning service or primary school, you can:</w:t>
      </w:r>
    </w:p>
    <w:p w14:paraId="5E0025B8" w14:textId="226DC03D"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provide opportunities for children to listen to people from a range of backgrounds and their perspectives.</w:t>
      </w:r>
    </w:p>
    <w:p w14:paraId="46B3EB52" w14:textId="124870BC"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respect individual differences and acknowledge that membership of a particular group doesn’t mean everyone from that group has the same values, beliefs, rituals and needs.</w:t>
      </w:r>
    </w:p>
    <w:p w14:paraId="7F577CB5" w14:textId="170B3D30"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promote and model inclusive behaviour – such as having notices or information available in a number of relevant languages for families.</w:t>
      </w:r>
    </w:p>
    <w:p w14:paraId="5A581660" w14:textId="0B6C99BA"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expand children’s awareness of difference through social events, books, songs or play materials.</w:t>
      </w:r>
    </w:p>
    <w:p w14:paraId="005F4D00" w14:textId="192A5211"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research biographical stories of local people and people from around the world and introduce these stories to children.</w:t>
      </w:r>
    </w:p>
    <w:p w14:paraId="6319B098" w14:textId="21072C56"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encourage children to recognise and appreciate people for the things that make them unique and special.</w:t>
      </w:r>
    </w:p>
    <w:p w14:paraId="6B98AEE1" w14:textId="0F6D62A4"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encourage children to view differences as something that makes a person interesting.</w:t>
      </w:r>
    </w:p>
    <w:p w14:paraId="5B79D909" w14:textId="06DBB3CB" w:rsidR="00885155"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support children to understand that just because somebody looks or sounds different, or does things in a different way, doesn’t mean that this person is any less worthy of respect or friendship.</w:t>
      </w:r>
    </w:p>
    <w:p w14:paraId="6A3C39F5" w14:textId="53C70473" w:rsidR="00750089" w:rsidRPr="00BD55D1" w:rsidRDefault="00885155" w:rsidP="00C35598">
      <w:pPr>
        <w:pStyle w:val="ListParagraph"/>
        <w:numPr>
          <w:ilvl w:val="0"/>
          <w:numId w:val="36"/>
        </w:numPr>
        <w:autoSpaceDE w:val="0"/>
        <w:autoSpaceDN w:val="0"/>
        <w:adjustRightInd w:val="0"/>
        <w:spacing w:after="0" w:line="240" w:lineRule="auto"/>
        <w:ind w:left="284" w:hanging="284"/>
        <w:rPr>
          <w:rFonts w:cs="Arial"/>
          <w:i/>
        </w:rPr>
      </w:pPr>
      <w:r w:rsidRPr="00BD55D1">
        <w:rPr>
          <w:rFonts w:cs="Arial"/>
          <w:i/>
        </w:rPr>
        <w:t>support all children to develop the skills necessary to form positive friendships regardless of differences in practices, languages and ethnic backgrounds.”</w:t>
      </w:r>
      <w:r w:rsidRPr="00BD55D1">
        <w:rPr>
          <w:rStyle w:val="FootnoteReference"/>
          <w:rFonts w:cs="Arial"/>
          <w:i/>
        </w:rPr>
        <w:footnoteReference w:id="5"/>
      </w:r>
    </w:p>
    <w:p w14:paraId="43BFC029" w14:textId="77777777" w:rsidR="005C66BB" w:rsidRPr="00BD55D1" w:rsidRDefault="005C66BB" w:rsidP="005C66BB">
      <w:pPr>
        <w:autoSpaceDE w:val="0"/>
        <w:autoSpaceDN w:val="0"/>
        <w:adjustRightInd w:val="0"/>
        <w:spacing w:after="0" w:line="240" w:lineRule="auto"/>
        <w:rPr>
          <w:rFonts w:cs="Arial"/>
          <w:i/>
        </w:rPr>
      </w:pPr>
    </w:p>
    <w:p w14:paraId="049BA847" w14:textId="0BB88108" w:rsidR="005C66BB" w:rsidRPr="00BD55D1" w:rsidRDefault="00EF0C51" w:rsidP="005C66BB">
      <w:pPr>
        <w:autoSpaceDE w:val="0"/>
        <w:autoSpaceDN w:val="0"/>
        <w:adjustRightInd w:val="0"/>
        <w:spacing w:after="0" w:line="240" w:lineRule="auto"/>
        <w:rPr>
          <w:rFonts w:cs="Arial"/>
          <w:i/>
        </w:rPr>
      </w:pPr>
      <w:r w:rsidRPr="00BD55D1">
        <w:rPr>
          <w:rFonts w:cs="Arial"/>
          <w:i/>
        </w:rPr>
        <w:t>“</w:t>
      </w:r>
      <w:r w:rsidR="005C66BB" w:rsidRPr="00BD55D1">
        <w:rPr>
          <w:rFonts w:cs="Arial"/>
          <w:i/>
        </w:rPr>
        <w:t>Quality early learning is for all children. All children and families benefit from having access to inclusive early learning and development activities that promote positive outcomes.</w:t>
      </w:r>
    </w:p>
    <w:p w14:paraId="62936D0E" w14:textId="77777777" w:rsidR="005C66BB" w:rsidRPr="00BD55D1" w:rsidRDefault="005C66BB" w:rsidP="005C66BB">
      <w:pPr>
        <w:autoSpaceDE w:val="0"/>
        <w:autoSpaceDN w:val="0"/>
        <w:adjustRightInd w:val="0"/>
        <w:spacing w:after="0" w:line="240" w:lineRule="auto"/>
        <w:rPr>
          <w:rFonts w:cs="Arial"/>
          <w:i/>
        </w:rPr>
      </w:pPr>
    </w:p>
    <w:p w14:paraId="03157574" w14:textId="4CCB93F1" w:rsidR="00885155" w:rsidRPr="00BD55D1" w:rsidRDefault="005C66BB" w:rsidP="005C66BB">
      <w:pPr>
        <w:autoSpaceDE w:val="0"/>
        <w:autoSpaceDN w:val="0"/>
        <w:adjustRightInd w:val="0"/>
        <w:spacing w:after="0" w:line="240" w:lineRule="auto"/>
        <w:rPr>
          <w:rFonts w:cs="Arial"/>
          <w:i/>
        </w:rPr>
      </w:pPr>
      <w:r w:rsidRPr="00BD55D1">
        <w:rPr>
          <w:rFonts w:cs="Arial"/>
          <w:i/>
        </w:rPr>
        <w:t>Children experience inclusion when they fully engage and participate in quality early learning alongside similar-aged peers, supported by reasonable adjustments and tailored responses to help them reach their potential. Parents and caregivers feel included when their role as their child’s first teacher is acknowledged and they are empowered to contribute to the learning and growth of their child. Inclusion remains everyone’s priority and is supported by effective policies and everyday practices across all early years settings.</w:t>
      </w:r>
    </w:p>
    <w:p w14:paraId="3C877C71" w14:textId="77777777" w:rsidR="00EF0C51" w:rsidRPr="00BD55D1" w:rsidRDefault="00EF0C51" w:rsidP="005C66BB">
      <w:pPr>
        <w:autoSpaceDE w:val="0"/>
        <w:autoSpaceDN w:val="0"/>
        <w:adjustRightInd w:val="0"/>
        <w:spacing w:after="0" w:line="240" w:lineRule="auto"/>
        <w:rPr>
          <w:rFonts w:cs="Arial"/>
          <w:i/>
        </w:rPr>
      </w:pPr>
    </w:p>
    <w:p w14:paraId="1ACCCA85" w14:textId="403AC2DC" w:rsidR="00EF0C51" w:rsidRPr="00BD55D1" w:rsidRDefault="00EF0C51" w:rsidP="00EF0C51">
      <w:pPr>
        <w:autoSpaceDE w:val="0"/>
        <w:autoSpaceDN w:val="0"/>
        <w:adjustRightInd w:val="0"/>
        <w:spacing w:after="0" w:line="240" w:lineRule="auto"/>
        <w:rPr>
          <w:rFonts w:cs="Arial"/>
          <w:i/>
        </w:rPr>
      </w:pPr>
      <w:r w:rsidRPr="00BD55D1">
        <w:rPr>
          <w:rFonts w:cs="Arial"/>
          <w:i/>
        </w:rPr>
        <w:t>Being an inclusion-ready service means that children and families, from all social, cultural, community and family backgrounds, and of all identities and all abilities are able to:</w:t>
      </w:r>
    </w:p>
    <w:p w14:paraId="3D820717" w14:textId="77777777" w:rsidR="00EF0C51" w:rsidRPr="00BD55D1" w:rsidRDefault="00EF0C51" w:rsidP="00EF0C51">
      <w:pPr>
        <w:autoSpaceDE w:val="0"/>
        <w:autoSpaceDN w:val="0"/>
        <w:adjustRightInd w:val="0"/>
        <w:spacing w:after="0" w:line="240" w:lineRule="auto"/>
        <w:rPr>
          <w:rFonts w:cs="Arial"/>
          <w:i/>
        </w:rPr>
      </w:pPr>
    </w:p>
    <w:p w14:paraId="4056CEBA" w14:textId="23578238" w:rsidR="00EF0C51" w:rsidRPr="00BD55D1" w:rsidRDefault="00EF0C51" w:rsidP="00EF0C51">
      <w:pPr>
        <w:pStyle w:val="ListParagraph"/>
        <w:numPr>
          <w:ilvl w:val="0"/>
          <w:numId w:val="37"/>
        </w:numPr>
        <w:autoSpaceDE w:val="0"/>
        <w:autoSpaceDN w:val="0"/>
        <w:adjustRightInd w:val="0"/>
        <w:spacing w:after="0" w:line="240" w:lineRule="auto"/>
        <w:rPr>
          <w:rFonts w:cs="Arial"/>
          <w:i/>
        </w:rPr>
      </w:pPr>
      <w:r w:rsidRPr="00BD55D1">
        <w:rPr>
          <w:rFonts w:cs="Arial"/>
          <w:i/>
        </w:rPr>
        <w:t xml:space="preserve">be welcomed at their local early </w:t>
      </w:r>
      <w:proofErr w:type="spellStart"/>
      <w:r w:rsidRPr="00BD55D1">
        <w:rPr>
          <w:rFonts w:cs="Arial"/>
          <w:i/>
        </w:rPr>
        <w:t>years service</w:t>
      </w:r>
      <w:proofErr w:type="spellEnd"/>
      <w:r w:rsidRPr="00BD55D1">
        <w:rPr>
          <w:rFonts w:cs="Arial"/>
          <w:i/>
        </w:rPr>
        <w:t>,</w:t>
      </w:r>
    </w:p>
    <w:p w14:paraId="5D459973" w14:textId="6F2B727C" w:rsidR="00EF0C51" w:rsidRPr="00BD55D1" w:rsidRDefault="00EF0C51" w:rsidP="00EF0C51">
      <w:pPr>
        <w:pStyle w:val="ListParagraph"/>
        <w:numPr>
          <w:ilvl w:val="0"/>
          <w:numId w:val="37"/>
        </w:numPr>
        <w:autoSpaceDE w:val="0"/>
        <w:autoSpaceDN w:val="0"/>
        <w:adjustRightInd w:val="0"/>
        <w:spacing w:after="0" w:line="240" w:lineRule="auto"/>
        <w:rPr>
          <w:rFonts w:cs="Arial"/>
          <w:i/>
        </w:rPr>
      </w:pPr>
      <w:r w:rsidRPr="00BD55D1">
        <w:rPr>
          <w:rFonts w:cs="Arial"/>
          <w:i/>
        </w:rPr>
        <w:lastRenderedPageBreak/>
        <w:t>learn together in a safe and supportive environment that celebrates diversity,</w:t>
      </w:r>
    </w:p>
    <w:p w14:paraId="521CAF7C" w14:textId="70D3FE92" w:rsidR="00EF0C51" w:rsidRPr="00BD55D1" w:rsidRDefault="00EF0C51" w:rsidP="00EF0C51">
      <w:pPr>
        <w:pStyle w:val="ListParagraph"/>
        <w:numPr>
          <w:ilvl w:val="0"/>
          <w:numId w:val="37"/>
        </w:numPr>
        <w:autoSpaceDE w:val="0"/>
        <w:autoSpaceDN w:val="0"/>
        <w:adjustRightInd w:val="0"/>
        <w:spacing w:after="0" w:line="240" w:lineRule="auto"/>
        <w:rPr>
          <w:rFonts w:cs="Arial"/>
          <w:i/>
        </w:rPr>
      </w:pPr>
      <w:r w:rsidRPr="00BD55D1">
        <w:rPr>
          <w:rFonts w:cs="Arial"/>
          <w:i/>
        </w:rPr>
        <w:t>engage in culturally responsive, differentiated learning through evidence-based activities and tailored programs that meet their learning and developmental needs,</w:t>
      </w:r>
    </w:p>
    <w:p w14:paraId="71860188" w14:textId="43B94985" w:rsidR="00EF0C51" w:rsidRPr="00BD55D1" w:rsidRDefault="00EF0C51" w:rsidP="00EF0C51">
      <w:pPr>
        <w:pStyle w:val="ListParagraph"/>
        <w:numPr>
          <w:ilvl w:val="0"/>
          <w:numId w:val="37"/>
        </w:numPr>
        <w:autoSpaceDE w:val="0"/>
        <w:autoSpaceDN w:val="0"/>
        <w:adjustRightInd w:val="0"/>
        <w:spacing w:after="0" w:line="240" w:lineRule="auto"/>
        <w:rPr>
          <w:rFonts w:cs="Arial"/>
          <w:i/>
        </w:rPr>
      </w:pPr>
      <w:r w:rsidRPr="00BD55D1">
        <w:rPr>
          <w:rFonts w:cs="Arial"/>
          <w:i/>
        </w:rPr>
        <w:t>grow and develop and enjoy positive transitions from home to early learning, and to school.”</w:t>
      </w:r>
      <w:r w:rsidRPr="00BD55D1">
        <w:rPr>
          <w:rStyle w:val="FootnoteReference"/>
          <w:rFonts w:cs="Arial"/>
          <w:i/>
        </w:rPr>
        <w:footnoteReference w:id="6"/>
      </w:r>
    </w:p>
    <w:p w14:paraId="39BE0282" w14:textId="77777777" w:rsidR="00EF0C51" w:rsidRPr="00BD55D1" w:rsidRDefault="00EF0C51" w:rsidP="005C66BB">
      <w:pPr>
        <w:autoSpaceDE w:val="0"/>
        <w:autoSpaceDN w:val="0"/>
        <w:adjustRightInd w:val="0"/>
        <w:spacing w:after="0" w:line="240" w:lineRule="auto"/>
        <w:rPr>
          <w:rFonts w:cs="Arial"/>
          <w:i/>
        </w:rPr>
      </w:pPr>
    </w:p>
    <w:p w14:paraId="2481D52E" w14:textId="64EEEE10" w:rsidR="00651740" w:rsidRPr="00BD55D1" w:rsidRDefault="00885155" w:rsidP="00651740">
      <w:pPr>
        <w:spacing w:after="0" w:line="240" w:lineRule="auto"/>
        <w:rPr>
          <w:rFonts w:cs="Arial"/>
          <w:color w:val="000000"/>
        </w:rPr>
      </w:pPr>
      <w:r w:rsidRPr="00BD55D1">
        <w:rPr>
          <w:rFonts w:cs="Arial"/>
          <w:color w:val="000000"/>
        </w:rPr>
        <w:t>We</w:t>
      </w:r>
      <w:r w:rsidR="00651740" w:rsidRPr="00BD55D1">
        <w:rPr>
          <w:rFonts w:cs="Arial"/>
          <w:color w:val="000000"/>
        </w:rPr>
        <w:t xml:space="preserve"> </w:t>
      </w:r>
      <w:r w:rsidRPr="00BD55D1">
        <w:rPr>
          <w:rFonts w:cs="Arial"/>
          <w:color w:val="000000"/>
        </w:rPr>
        <w:t xml:space="preserve">welcome </w:t>
      </w:r>
      <w:r w:rsidR="00C35598" w:rsidRPr="00BD55D1">
        <w:rPr>
          <w:rFonts w:cs="Arial"/>
          <w:color w:val="000000"/>
        </w:rPr>
        <w:t xml:space="preserve">all </w:t>
      </w:r>
      <w:r w:rsidRPr="00BD55D1">
        <w:rPr>
          <w:rFonts w:cs="Arial"/>
          <w:color w:val="000000"/>
        </w:rPr>
        <w:t>adults and children</w:t>
      </w:r>
      <w:r w:rsidR="00651740" w:rsidRPr="00BD55D1">
        <w:rPr>
          <w:rFonts w:cs="Arial"/>
          <w:color w:val="000000"/>
        </w:rPr>
        <w:t xml:space="preserve"> from a range of diverse backgrounds.</w:t>
      </w:r>
      <w:r w:rsidR="00651740" w:rsidRPr="00BD55D1">
        <w:rPr>
          <w:rFonts w:cs="Arial"/>
          <w:color w:val="000000"/>
          <w:lang w:val="en-US"/>
        </w:rPr>
        <w:t xml:space="preserve"> We are committed to ensuring resources and environments respect a diverse range of abilities and beliefs.  We strive to ensure that all persons are treated</w:t>
      </w:r>
      <w:r w:rsidR="00651740" w:rsidRPr="00BD55D1">
        <w:rPr>
          <w:rFonts w:cs="Arial"/>
          <w:color w:val="000000"/>
        </w:rPr>
        <w:t xml:space="preserve"> equally regardless of: gender, age, socio-economic status, race, language, beliefs, additional needs and family structure or lifestyle.</w:t>
      </w:r>
    </w:p>
    <w:p w14:paraId="23DC1237" w14:textId="77777777" w:rsidR="00651740" w:rsidRPr="00BD55D1" w:rsidRDefault="00651740" w:rsidP="00651740">
      <w:pPr>
        <w:autoSpaceDE w:val="0"/>
        <w:autoSpaceDN w:val="0"/>
        <w:adjustRightInd w:val="0"/>
        <w:spacing w:after="0" w:line="240" w:lineRule="auto"/>
        <w:rPr>
          <w:rFonts w:cs="Arial"/>
          <w:color w:val="000000"/>
        </w:rPr>
      </w:pPr>
    </w:p>
    <w:p w14:paraId="3CC5499B" w14:textId="0B5F8974" w:rsidR="00D44AAF" w:rsidRPr="00BD55D1" w:rsidRDefault="00651740" w:rsidP="00C35598">
      <w:pPr>
        <w:autoSpaceDE w:val="0"/>
        <w:autoSpaceDN w:val="0"/>
        <w:adjustRightInd w:val="0"/>
        <w:spacing w:after="0" w:line="240" w:lineRule="auto"/>
        <w:rPr>
          <w:rStyle w:val="IntenseEmphasis"/>
          <w:rFonts w:cs="Arial"/>
          <w:i w:val="0"/>
          <w:iCs w:val="0"/>
          <w:color w:val="auto"/>
          <w:lang w:val="en-US"/>
        </w:rPr>
      </w:pPr>
      <w:r w:rsidRPr="00BD55D1">
        <w:rPr>
          <w:rFonts w:cs="Arial"/>
          <w:color w:val="000000"/>
        </w:rPr>
        <w:t xml:space="preserve">Our team does not tolerate behaviours, language or practices that label, stereotype or demean others. We </w:t>
      </w:r>
      <w:r w:rsidRPr="00BD55D1">
        <w:rPr>
          <w:rFonts w:cs="Arial"/>
        </w:rPr>
        <w:t>recognise and value the differences and similarities that exist in</w:t>
      </w:r>
      <w:r w:rsidR="00433E68" w:rsidRPr="00BD55D1">
        <w:rPr>
          <w:rFonts w:cs="Arial"/>
        </w:rPr>
        <w:t xml:space="preserve"> </w:t>
      </w:r>
      <w:r w:rsidRPr="00BD55D1">
        <w:rPr>
          <w:rFonts w:cs="Arial"/>
        </w:rPr>
        <w:t xml:space="preserve">children, families, educators, management, students, volunteers and the wider community.  </w:t>
      </w:r>
    </w:p>
    <w:p w14:paraId="1B7E6372" w14:textId="77777777" w:rsidR="00D04164" w:rsidRPr="00BD55D1" w:rsidRDefault="00D04164" w:rsidP="00D44AAF">
      <w:pPr>
        <w:spacing w:after="0" w:line="240" w:lineRule="auto"/>
        <w:rPr>
          <w:rStyle w:val="IntenseEmphasis"/>
          <w:b/>
          <w:bCs/>
          <w:sz w:val="28"/>
          <w:szCs w:val="28"/>
        </w:rPr>
      </w:pPr>
    </w:p>
    <w:p w14:paraId="09898C4C" w14:textId="7181CC10" w:rsidR="00D44AAF" w:rsidRPr="00BD55D1" w:rsidRDefault="00D44AAF" w:rsidP="00D44AAF">
      <w:pPr>
        <w:spacing w:after="0" w:line="240" w:lineRule="auto"/>
        <w:rPr>
          <w:rStyle w:val="IntenseEmphasis"/>
          <w:b/>
          <w:bCs/>
          <w:sz w:val="28"/>
          <w:szCs w:val="28"/>
        </w:rPr>
      </w:pPr>
      <w:r w:rsidRPr="00BD55D1">
        <w:rPr>
          <w:rStyle w:val="IntenseEmphasis"/>
          <w:b/>
          <w:bCs/>
          <w:sz w:val="28"/>
          <w:szCs w:val="28"/>
        </w:rPr>
        <w:t xml:space="preserve">Procedures and </w:t>
      </w:r>
      <w:r w:rsidR="00F14A0F" w:rsidRPr="00BD55D1">
        <w:rPr>
          <w:rStyle w:val="IntenseEmphasis"/>
          <w:b/>
          <w:bCs/>
          <w:sz w:val="28"/>
          <w:szCs w:val="28"/>
        </w:rPr>
        <w:t>R</w:t>
      </w:r>
      <w:r w:rsidRPr="00BD55D1">
        <w:rPr>
          <w:rStyle w:val="IntenseEmphasis"/>
          <w:b/>
          <w:bCs/>
          <w:sz w:val="28"/>
          <w:szCs w:val="28"/>
        </w:rPr>
        <w:t>esponsibilities</w:t>
      </w:r>
    </w:p>
    <w:p w14:paraId="6136150F" w14:textId="4FF82BC4" w:rsidR="00294826" w:rsidRPr="00BD55D1" w:rsidRDefault="00651740">
      <w:r w:rsidRPr="00BD55D1">
        <w:t xml:space="preserve">All team members share the responsible to ensure that </w:t>
      </w:r>
      <w:r w:rsidR="007D4036" w:rsidRPr="00BD55D1">
        <w:t>our service promotes inclusion, diversity and equity in all aspects of delivery.</w:t>
      </w:r>
    </w:p>
    <w:tbl>
      <w:tblPr>
        <w:tblStyle w:val="TableGrid"/>
        <w:tblW w:w="0" w:type="auto"/>
        <w:tblLook w:val="04A0" w:firstRow="1" w:lastRow="0" w:firstColumn="1" w:lastColumn="0" w:noHBand="0" w:noVBand="1"/>
      </w:tblPr>
      <w:tblGrid>
        <w:gridCol w:w="9016"/>
      </w:tblGrid>
      <w:tr w:rsidR="00BB115E" w:rsidRPr="00BD55D1" w14:paraId="32C5E2FA" w14:textId="77777777" w:rsidTr="00BB115E">
        <w:tc>
          <w:tcPr>
            <w:tcW w:w="9016" w:type="dxa"/>
          </w:tcPr>
          <w:p w14:paraId="0ED6AF7B" w14:textId="4AE4162E" w:rsidR="00BB115E" w:rsidRPr="00BD55D1" w:rsidRDefault="00BB115E" w:rsidP="00BB115E">
            <w:pPr>
              <w:rPr>
                <w:rStyle w:val="IntenseEmphasis"/>
                <w:b/>
                <w:bCs/>
                <w:i w:val="0"/>
                <w:iCs w:val="0"/>
              </w:rPr>
            </w:pPr>
            <w:r w:rsidRPr="00BD55D1">
              <w:rPr>
                <w:rStyle w:val="IntenseEmphasis"/>
                <w:b/>
                <w:bCs/>
                <w:i w:val="0"/>
                <w:iCs w:val="0"/>
              </w:rPr>
              <w:t xml:space="preserve">Leadership and Management Responsibilities, including Approved Providers, Nominated Supervisors and </w:t>
            </w:r>
            <w:r w:rsidR="00E7597B" w:rsidRPr="00BD55D1">
              <w:rPr>
                <w:rStyle w:val="IntenseEmphasis"/>
                <w:b/>
                <w:bCs/>
                <w:i w:val="0"/>
                <w:iCs w:val="0"/>
              </w:rPr>
              <w:t>Responsible</w:t>
            </w:r>
            <w:r w:rsidRPr="00BD55D1">
              <w:rPr>
                <w:rStyle w:val="IntenseEmphasis"/>
                <w:b/>
                <w:bCs/>
                <w:i w:val="0"/>
                <w:iCs w:val="0"/>
              </w:rPr>
              <w:t xml:space="preserve"> Persons</w:t>
            </w:r>
            <w:r w:rsidR="009D43B0" w:rsidRPr="00BD55D1">
              <w:rPr>
                <w:rStyle w:val="IntenseEmphasis"/>
                <w:b/>
                <w:bCs/>
                <w:i w:val="0"/>
                <w:iCs w:val="0"/>
              </w:rPr>
              <w:t xml:space="preserve"> will:</w:t>
            </w:r>
          </w:p>
          <w:p w14:paraId="721723C8" w14:textId="77777777" w:rsidR="00C905CA" w:rsidRPr="00BD55D1" w:rsidRDefault="00C905CA" w:rsidP="00C35598">
            <w:pPr>
              <w:pStyle w:val="ListParagraph"/>
              <w:numPr>
                <w:ilvl w:val="0"/>
                <w:numId w:val="4"/>
              </w:numPr>
            </w:pPr>
            <w:r w:rsidRPr="00BD55D1">
              <w:t>Positively and clearly communicate all aspects of the policy and take a zero-tolerance approach to compliance.</w:t>
            </w:r>
          </w:p>
          <w:p w14:paraId="7CC4A4EA" w14:textId="77777777" w:rsidR="00C905CA" w:rsidRPr="00BD55D1" w:rsidRDefault="00C905CA" w:rsidP="00C35598">
            <w:pPr>
              <w:pStyle w:val="ListParagraph"/>
              <w:numPr>
                <w:ilvl w:val="0"/>
                <w:numId w:val="4"/>
              </w:numPr>
            </w:pPr>
            <w:r w:rsidRPr="00BD55D1">
              <w:t>Understand and comply with all aspects of this policy and related legislation and support team members to do the same.</w:t>
            </w:r>
          </w:p>
          <w:p w14:paraId="1EF7AF8D" w14:textId="77777777" w:rsidR="00C905CA" w:rsidRPr="00BD55D1" w:rsidRDefault="00C905CA" w:rsidP="00C35598">
            <w:pPr>
              <w:pStyle w:val="ListParagraph"/>
              <w:numPr>
                <w:ilvl w:val="0"/>
                <w:numId w:val="4"/>
              </w:numPr>
            </w:pPr>
            <w:r w:rsidRPr="00BD55D1">
              <w:t>Lead a culture of reflection and regular review of policies, seeking feedback from educators, families, children and other community agencies and professionals as appropriate.</w:t>
            </w:r>
          </w:p>
          <w:p w14:paraId="41914342" w14:textId="093E5062" w:rsidR="003248AB" w:rsidRPr="00BD55D1" w:rsidRDefault="003248AB" w:rsidP="00C35598">
            <w:pPr>
              <w:pStyle w:val="ListParagraph"/>
              <w:numPr>
                <w:ilvl w:val="0"/>
                <w:numId w:val="4"/>
              </w:numPr>
              <w:autoSpaceDE w:val="0"/>
              <w:autoSpaceDN w:val="0"/>
              <w:adjustRightInd w:val="0"/>
              <w:contextualSpacing w:val="0"/>
              <w:rPr>
                <w:rStyle w:val="IntenseEmphasis"/>
                <w:rFonts w:cs="Meta Plus Normal"/>
                <w:i w:val="0"/>
                <w:iCs w:val="0"/>
                <w:color w:val="000000"/>
              </w:rPr>
            </w:pPr>
            <w:r w:rsidRPr="00BD55D1">
              <w:rPr>
                <w:rFonts w:cs="MetaPlusNormal-Roman"/>
              </w:rPr>
              <w:t>Interact with all children and adults in a way that conveys mutual respect, equity and recognition of each other’s strengths and skills.</w:t>
            </w:r>
          </w:p>
          <w:p w14:paraId="6DB74507" w14:textId="536456E7" w:rsidR="00462C19" w:rsidRPr="00BD55D1" w:rsidRDefault="00231A0B" w:rsidP="00C35598">
            <w:pPr>
              <w:pStyle w:val="ListParagraph"/>
              <w:numPr>
                <w:ilvl w:val="0"/>
                <w:numId w:val="4"/>
              </w:numPr>
              <w:rPr>
                <w:rStyle w:val="IntenseEmphasis"/>
                <w:i w:val="0"/>
                <w:iCs w:val="0"/>
                <w:color w:val="auto"/>
              </w:rPr>
            </w:pPr>
            <w:r w:rsidRPr="00BD55D1">
              <w:rPr>
                <w:rStyle w:val="IntenseEmphasis"/>
                <w:i w:val="0"/>
                <w:iCs w:val="0"/>
                <w:color w:val="auto"/>
              </w:rPr>
              <w:t xml:space="preserve">Monitor and ensure that educators consider </w:t>
            </w:r>
            <w:r w:rsidR="00584484" w:rsidRPr="00BD55D1">
              <w:rPr>
                <w:rFonts w:ascii="Calibri" w:hAnsi="Calibri" w:cs="Meta Plus Normal"/>
                <w:color w:val="000000"/>
              </w:rPr>
              <w:t>all children’s social, cultural and linguistic diversity (including learning styles, abilities, disabilities, gender, family circumstances and geographic location) in curriculum decision-making processe</w:t>
            </w:r>
            <w:r w:rsidR="006515BB" w:rsidRPr="00BD55D1">
              <w:rPr>
                <w:rFonts w:ascii="Calibri" w:hAnsi="Calibri" w:cs="Meta Plus Normal"/>
                <w:color w:val="000000"/>
              </w:rPr>
              <w:t>s and environments.</w:t>
            </w:r>
          </w:p>
          <w:p w14:paraId="5D4473E0" w14:textId="331FCC3D" w:rsidR="00BB115E" w:rsidRPr="00BD55D1" w:rsidRDefault="00210634" w:rsidP="00C35598">
            <w:pPr>
              <w:pStyle w:val="ListParagraph"/>
              <w:numPr>
                <w:ilvl w:val="0"/>
                <w:numId w:val="4"/>
              </w:numPr>
            </w:pPr>
            <w:r w:rsidRPr="00BD55D1">
              <w:rPr>
                <w:rStyle w:val="IntenseEmphasis"/>
                <w:i w:val="0"/>
                <w:iCs w:val="0"/>
                <w:color w:val="auto"/>
              </w:rPr>
              <w:t xml:space="preserve">Ensure </w:t>
            </w:r>
            <w:r w:rsidR="00002B46" w:rsidRPr="00BD55D1">
              <w:rPr>
                <w:rStyle w:val="IntenseEmphasis"/>
                <w:i w:val="0"/>
                <w:iCs w:val="0"/>
                <w:color w:val="auto"/>
              </w:rPr>
              <w:t xml:space="preserve">the </w:t>
            </w:r>
            <w:r w:rsidR="00002B46" w:rsidRPr="00BD55D1">
              <w:rPr>
                <w:rFonts w:ascii="Calibri" w:hAnsi="Calibri"/>
              </w:rPr>
              <w:t>purchasing of equipment and resources supports</w:t>
            </w:r>
            <w:r w:rsidR="002C0F08" w:rsidRPr="00BD55D1">
              <w:rPr>
                <w:rFonts w:ascii="Calibri" w:hAnsi="Calibri"/>
              </w:rPr>
              <w:t xml:space="preserve"> and reflects</w:t>
            </w:r>
            <w:r w:rsidR="00002B46" w:rsidRPr="00BD55D1">
              <w:rPr>
                <w:rFonts w:ascii="Calibri" w:hAnsi="Calibri"/>
              </w:rPr>
              <w:t xml:space="preserve"> the abilities, diversity and backgrounds of children, families, educators and the community.</w:t>
            </w:r>
          </w:p>
          <w:p w14:paraId="261E46E5" w14:textId="0ADC88B1" w:rsidR="00BF4CD0" w:rsidRPr="00BD55D1" w:rsidRDefault="00BF4CD0" w:rsidP="00C35598">
            <w:pPr>
              <w:pStyle w:val="ListParagraph"/>
              <w:numPr>
                <w:ilvl w:val="0"/>
                <w:numId w:val="4"/>
              </w:numPr>
              <w:autoSpaceDE w:val="0"/>
              <w:autoSpaceDN w:val="0"/>
              <w:adjustRightInd w:val="0"/>
              <w:contextualSpacing w:val="0"/>
              <w:rPr>
                <w:rFonts w:cs="Meta Plus Normal"/>
                <w:color w:val="000000"/>
              </w:rPr>
            </w:pPr>
            <w:r w:rsidRPr="00BD55D1">
              <w:rPr>
                <w:rFonts w:cs="Meta Plus Normal"/>
                <w:color w:val="000000"/>
              </w:rPr>
              <w:t>Strive to achieve diversity within the team in terms of skills, experiences and backgrounds through recruitment processes.</w:t>
            </w:r>
          </w:p>
          <w:p w14:paraId="0FA183D0" w14:textId="46671BA8" w:rsidR="009129AD" w:rsidRPr="00BD55D1" w:rsidRDefault="009129AD" w:rsidP="00C35598">
            <w:pPr>
              <w:pStyle w:val="ListParagraph"/>
              <w:numPr>
                <w:ilvl w:val="0"/>
                <w:numId w:val="4"/>
              </w:numPr>
              <w:autoSpaceDE w:val="0"/>
              <w:autoSpaceDN w:val="0"/>
              <w:adjustRightInd w:val="0"/>
              <w:contextualSpacing w:val="0"/>
            </w:pPr>
            <w:r w:rsidRPr="00BD55D1">
              <w:t>Acknowledge the personal strengths, professional experiences and diversity that colleagues bring to their work and work together as a united team to provide an inclusive environment free of inequality.</w:t>
            </w:r>
          </w:p>
          <w:p w14:paraId="48C0CBFC" w14:textId="77777777" w:rsidR="00BF4CD0" w:rsidRPr="00BD55D1" w:rsidRDefault="0078264A" w:rsidP="00C35598">
            <w:pPr>
              <w:pStyle w:val="ListParagraph"/>
              <w:numPr>
                <w:ilvl w:val="0"/>
                <w:numId w:val="4"/>
              </w:numPr>
              <w:rPr>
                <w:rStyle w:val="IntenseEmphasis"/>
                <w:i w:val="0"/>
                <w:iCs w:val="0"/>
                <w:color w:val="auto"/>
              </w:rPr>
            </w:pPr>
            <w:r w:rsidRPr="00BD55D1">
              <w:rPr>
                <w:rStyle w:val="IntenseEmphasis"/>
                <w:i w:val="0"/>
                <w:iCs w:val="0"/>
                <w:color w:val="auto"/>
              </w:rPr>
              <w:t>Ensure enrolment forms and other means of collecting information</w:t>
            </w:r>
            <w:r w:rsidR="007F47C1" w:rsidRPr="00BD55D1">
              <w:rPr>
                <w:rStyle w:val="IntenseEmphasis"/>
                <w:i w:val="0"/>
                <w:iCs w:val="0"/>
                <w:color w:val="auto"/>
              </w:rPr>
              <w:t xml:space="preserve"> are respectful and</w:t>
            </w:r>
            <w:r w:rsidRPr="00BD55D1">
              <w:rPr>
                <w:rStyle w:val="IntenseEmphasis"/>
                <w:i w:val="0"/>
                <w:iCs w:val="0"/>
                <w:color w:val="auto"/>
              </w:rPr>
              <w:t xml:space="preserve"> provide an insight into each child’s </w:t>
            </w:r>
            <w:r w:rsidR="00EA7D09" w:rsidRPr="00BD55D1">
              <w:rPr>
                <w:rStyle w:val="IntenseEmphasis"/>
                <w:i w:val="0"/>
                <w:iCs w:val="0"/>
                <w:color w:val="auto"/>
              </w:rPr>
              <w:t>abilities and cultural backg</w:t>
            </w:r>
            <w:r w:rsidR="007F47C1" w:rsidRPr="00BD55D1">
              <w:rPr>
                <w:rStyle w:val="IntenseEmphasis"/>
                <w:i w:val="0"/>
                <w:iCs w:val="0"/>
                <w:color w:val="auto"/>
              </w:rPr>
              <w:t>r</w:t>
            </w:r>
            <w:r w:rsidR="00EA7D09" w:rsidRPr="00BD55D1">
              <w:rPr>
                <w:rStyle w:val="IntenseEmphasis"/>
                <w:i w:val="0"/>
                <w:iCs w:val="0"/>
                <w:color w:val="auto"/>
              </w:rPr>
              <w:t>ounds</w:t>
            </w:r>
            <w:r w:rsidR="007F47C1" w:rsidRPr="00BD55D1">
              <w:rPr>
                <w:rStyle w:val="IntenseEmphasis"/>
                <w:i w:val="0"/>
                <w:iCs w:val="0"/>
                <w:color w:val="auto"/>
              </w:rPr>
              <w:t>.</w:t>
            </w:r>
          </w:p>
          <w:p w14:paraId="39C22BF5" w14:textId="6C2F4DA5" w:rsidR="006220F5" w:rsidRPr="00BD55D1" w:rsidRDefault="006220F5" w:rsidP="00C35598">
            <w:pPr>
              <w:pStyle w:val="ListParagraph"/>
              <w:numPr>
                <w:ilvl w:val="0"/>
                <w:numId w:val="4"/>
              </w:numPr>
              <w:rPr>
                <w:rStyle w:val="IntenseEmphasis"/>
                <w:i w:val="0"/>
                <w:iCs w:val="0"/>
                <w:color w:val="auto"/>
              </w:rPr>
            </w:pPr>
            <w:r w:rsidRPr="00BD55D1">
              <w:rPr>
                <w:rStyle w:val="IntenseEmphasis"/>
                <w:i w:val="0"/>
                <w:iCs w:val="0"/>
                <w:color w:val="auto"/>
              </w:rPr>
              <w:t>Support families to access services in the community and ensure resources are available in a range of langua</w:t>
            </w:r>
            <w:r w:rsidR="00470F50" w:rsidRPr="00BD55D1">
              <w:rPr>
                <w:rStyle w:val="IntenseEmphasis"/>
                <w:i w:val="0"/>
                <w:iCs w:val="0"/>
                <w:color w:val="auto"/>
              </w:rPr>
              <w:t>ges and methods where there is an identified barrier to communication.</w:t>
            </w:r>
          </w:p>
          <w:p w14:paraId="14CDC3F6" w14:textId="77777777" w:rsidR="006220F5" w:rsidRPr="00BD55D1" w:rsidRDefault="002C0F08" w:rsidP="00C35598">
            <w:pPr>
              <w:pStyle w:val="ListParagraph"/>
              <w:numPr>
                <w:ilvl w:val="0"/>
                <w:numId w:val="4"/>
              </w:numPr>
              <w:rPr>
                <w:rStyle w:val="IntenseEmphasis"/>
                <w:i w:val="0"/>
                <w:iCs w:val="0"/>
                <w:color w:val="auto"/>
              </w:rPr>
            </w:pPr>
            <w:r w:rsidRPr="00BD55D1">
              <w:rPr>
                <w:rStyle w:val="IntenseEmphasis"/>
                <w:i w:val="0"/>
                <w:iCs w:val="0"/>
                <w:color w:val="auto"/>
              </w:rPr>
              <w:t>Access interpreter services where appropriate to support families and children.</w:t>
            </w:r>
          </w:p>
          <w:p w14:paraId="3AE39627" w14:textId="77777777" w:rsidR="005A7BFB" w:rsidRPr="00BD55D1" w:rsidRDefault="005A7BFB" w:rsidP="00C35598">
            <w:pPr>
              <w:pStyle w:val="ListParagraph"/>
              <w:numPr>
                <w:ilvl w:val="0"/>
                <w:numId w:val="4"/>
              </w:numPr>
              <w:rPr>
                <w:rStyle w:val="IntenseEmphasis"/>
                <w:i w:val="0"/>
                <w:iCs w:val="0"/>
                <w:color w:val="auto"/>
              </w:rPr>
            </w:pPr>
            <w:r w:rsidRPr="00BD55D1">
              <w:rPr>
                <w:rStyle w:val="IntenseEmphasis"/>
                <w:i w:val="0"/>
                <w:iCs w:val="0"/>
                <w:color w:val="auto"/>
              </w:rPr>
              <w:t>Work closely with inclusion support providers to develop skills and knowledge to support each child in an inclusive way.</w:t>
            </w:r>
          </w:p>
          <w:p w14:paraId="737D8B03" w14:textId="2820D046" w:rsidR="002D7DD4" w:rsidRPr="00BD55D1" w:rsidRDefault="002D7DD4" w:rsidP="00C35598">
            <w:pPr>
              <w:pStyle w:val="ListParagraph"/>
              <w:numPr>
                <w:ilvl w:val="0"/>
                <w:numId w:val="4"/>
              </w:numPr>
            </w:pPr>
            <w:r w:rsidRPr="00BD55D1">
              <w:rPr>
                <w:rStyle w:val="IntenseEmphasis"/>
                <w:i w:val="0"/>
                <w:iCs w:val="0"/>
                <w:color w:val="auto"/>
              </w:rPr>
              <w:t>Work with the Educational Leader to identify and provide p</w:t>
            </w:r>
            <w:r w:rsidRPr="00BD55D1">
              <w:rPr>
                <w:rFonts w:cs="MyriadPro-Light"/>
              </w:rPr>
              <w:t>rofessional mentoring</w:t>
            </w:r>
            <w:r w:rsidR="00F6577A" w:rsidRPr="00BD55D1">
              <w:rPr>
                <w:rFonts w:cs="MyriadPro-Light"/>
              </w:rPr>
              <w:t xml:space="preserve"> which supports inclusion and diversity.</w:t>
            </w:r>
          </w:p>
          <w:p w14:paraId="0DE2D417" w14:textId="2592FD12" w:rsidR="004C3742" w:rsidRPr="00BD55D1" w:rsidRDefault="004C3742" w:rsidP="00C35598">
            <w:pPr>
              <w:numPr>
                <w:ilvl w:val="0"/>
                <w:numId w:val="4"/>
              </w:numPr>
              <w:rPr>
                <w:b/>
                <w:bCs/>
              </w:rPr>
            </w:pPr>
            <w:r w:rsidRPr="00BD55D1">
              <w:rPr>
                <w:rFonts w:cs="Arial"/>
                <w:color w:val="000000"/>
                <w:lang w:val="en-US"/>
              </w:rPr>
              <w:lastRenderedPageBreak/>
              <w:t>Actively seek support and guidance from other agencies to support children with additional and/or cultural needs.</w:t>
            </w:r>
          </w:p>
          <w:p w14:paraId="444A7AF1" w14:textId="551D6B22" w:rsidR="00C35598" w:rsidRPr="00BD55D1" w:rsidRDefault="005E08FC" w:rsidP="00C35598">
            <w:pPr>
              <w:pStyle w:val="ListParagraph"/>
              <w:numPr>
                <w:ilvl w:val="0"/>
                <w:numId w:val="4"/>
              </w:numPr>
              <w:autoSpaceDE w:val="0"/>
              <w:autoSpaceDN w:val="0"/>
              <w:adjustRightInd w:val="0"/>
              <w:rPr>
                <w:rFonts w:cs="Arial"/>
                <w:iCs/>
              </w:rPr>
            </w:pPr>
            <w:r w:rsidRPr="00BD55D1">
              <w:rPr>
                <w:rFonts w:cs="Arial"/>
                <w:iCs/>
              </w:rPr>
              <w:t>P</w:t>
            </w:r>
            <w:r w:rsidR="00C35598" w:rsidRPr="00BD55D1">
              <w:rPr>
                <w:rFonts w:cs="Arial"/>
                <w:iCs/>
              </w:rPr>
              <w:t>rovide opportunities for children to listen to people from a range of backgrounds and their perspectives.</w:t>
            </w:r>
          </w:p>
          <w:p w14:paraId="785B4C89" w14:textId="7C916B7A" w:rsidR="00C35598" w:rsidRPr="00BD55D1" w:rsidRDefault="005E08FC" w:rsidP="00C35598">
            <w:pPr>
              <w:pStyle w:val="ListParagraph"/>
              <w:numPr>
                <w:ilvl w:val="0"/>
                <w:numId w:val="4"/>
              </w:numPr>
              <w:autoSpaceDE w:val="0"/>
              <w:autoSpaceDN w:val="0"/>
              <w:adjustRightInd w:val="0"/>
              <w:rPr>
                <w:rFonts w:cs="Arial"/>
                <w:iCs/>
              </w:rPr>
            </w:pPr>
            <w:r w:rsidRPr="00BD55D1">
              <w:rPr>
                <w:rFonts w:cs="Arial"/>
                <w:iCs/>
              </w:rPr>
              <w:t>R</w:t>
            </w:r>
            <w:r w:rsidR="00C35598" w:rsidRPr="00BD55D1">
              <w:rPr>
                <w:rFonts w:cs="Arial"/>
                <w:iCs/>
              </w:rPr>
              <w:t>espect individual differences and acknowledge that membership of a particular group doesn’t mean everyone from that group has the same values, beliefs, rituals and needs.</w:t>
            </w:r>
          </w:p>
          <w:p w14:paraId="5616FB91" w14:textId="77777777" w:rsidR="00385ACA" w:rsidRDefault="005E08FC" w:rsidP="006A7D68">
            <w:pPr>
              <w:pStyle w:val="ListParagraph"/>
              <w:numPr>
                <w:ilvl w:val="0"/>
                <w:numId w:val="4"/>
              </w:numPr>
              <w:autoSpaceDE w:val="0"/>
              <w:autoSpaceDN w:val="0"/>
              <w:adjustRightInd w:val="0"/>
              <w:rPr>
                <w:rFonts w:cs="Arial"/>
                <w:iCs/>
              </w:rPr>
            </w:pPr>
            <w:r w:rsidRPr="00BD55D1">
              <w:rPr>
                <w:rFonts w:cs="Arial"/>
                <w:iCs/>
              </w:rPr>
              <w:t>P</w:t>
            </w:r>
            <w:r w:rsidR="00C35598" w:rsidRPr="00BD55D1">
              <w:rPr>
                <w:rFonts w:cs="Arial"/>
                <w:iCs/>
              </w:rPr>
              <w:t>romote and model inclusive behaviour – such as having notices or information available in a number of relevant languages for families.</w:t>
            </w:r>
          </w:p>
          <w:p w14:paraId="0238C4CE" w14:textId="77777777" w:rsidR="0019386C" w:rsidRDefault="0019386C" w:rsidP="006A7D68">
            <w:pPr>
              <w:pStyle w:val="ListParagraph"/>
              <w:numPr>
                <w:ilvl w:val="0"/>
                <w:numId w:val="4"/>
              </w:numPr>
              <w:autoSpaceDE w:val="0"/>
              <w:autoSpaceDN w:val="0"/>
              <w:adjustRightInd w:val="0"/>
              <w:rPr>
                <w:rStyle w:val="IntenseEmphasis"/>
                <w:rFonts w:cs="Arial"/>
                <w:i w:val="0"/>
                <w:color w:val="auto"/>
              </w:rPr>
            </w:pPr>
            <w:r w:rsidRPr="00797DCA">
              <w:rPr>
                <w:rStyle w:val="IntenseEmphasis"/>
                <w:rFonts w:cs="Arial"/>
                <w:i w:val="0"/>
                <w:color w:val="auto"/>
                <w:highlight w:val="yellow"/>
              </w:rPr>
              <w:t xml:space="preserve">Take a zero approach to racism and discrimination through education, monitoring and prompt responding to concerned raised by </w:t>
            </w:r>
            <w:r w:rsidR="00797DCA" w:rsidRPr="00797DCA">
              <w:rPr>
                <w:rStyle w:val="IntenseEmphasis"/>
                <w:rFonts w:cs="Arial"/>
                <w:i w:val="0"/>
                <w:color w:val="auto"/>
                <w:highlight w:val="yellow"/>
              </w:rPr>
              <w:t>children and adults.</w:t>
            </w:r>
          </w:p>
          <w:p w14:paraId="32D9CFB3" w14:textId="77777777" w:rsidR="00C8117E" w:rsidRDefault="00C8117E" w:rsidP="006A7D68">
            <w:pPr>
              <w:pStyle w:val="ListParagraph"/>
              <w:numPr>
                <w:ilvl w:val="0"/>
                <w:numId w:val="4"/>
              </w:numPr>
              <w:autoSpaceDE w:val="0"/>
              <w:autoSpaceDN w:val="0"/>
              <w:adjustRightInd w:val="0"/>
              <w:rPr>
                <w:rStyle w:val="IntenseEmphasis"/>
                <w:rFonts w:cs="Arial"/>
                <w:i w:val="0"/>
                <w:color w:val="auto"/>
              </w:rPr>
            </w:pPr>
            <w:r w:rsidRPr="00C8117E">
              <w:rPr>
                <w:rStyle w:val="IntenseEmphasis"/>
                <w:rFonts w:cs="Arial"/>
                <w:i w:val="0"/>
                <w:color w:val="auto"/>
                <w:highlight w:val="yellow"/>
              </w:rPr>
              <w:t>Provide information and/or training on cultural safety</w:t>
            </w:r>
            <w:r w:rsidR="00AA4BB8">
              <w:rPr>
                <w:rStyle w:val="IntenseEmphasis"/>
                <w:rFonts w:cs="Arial"/>
                <w:i w:val="0"/>
                <w:color w:val="auto"/>
                <w:highlight w:val="yellow"/>
              </w:rPr>
              <w:t xml:space="preserve"> and trauma- informed care</w:t>
            </w:r>
            <w:r w:rsidR="00AA4BB8" w:rsidRPr="00C8117E">
              <w:rPr>
                <w:rStyle w:val="IntenseEmphasis"/>
                <w:rFonts w:cs="Arial"/>
                <w:i w:val="0"/>
                <w:color w:val="auto"/>
                <w:highlight w:val="yellow"/>
              </w:rPr>
              <w:t>.</w:t>
            </w:r>
          </w:p>
          <w:p w14:paraId="5BDC701D" w14:textId="6901DE11" w:rsidR="00D547EA" w:rsidRPr="00D547EA" w:rsidRDefault="00D547EA" w:rsidP="006A7D68">
            <w:pPr>
              <w:pStyle w:val="ListParagraph"/>
              <w:numPr>
                <w:ilvl w:val="0"/>
                <w:numId w:val="4"/>
              </w:numPr>
              <w:autoSpaceDE w:val="0"/>
              <w:autoSpaceDN w:val="0"/>
              <w:adjustRightInd w:val="0"/>
              <w:rPr>
                <w:rStyle w:val="IntenseEmphasis"/>
                <w:rFonts w:ascii="Calibri" w:hAnsi="Calibri" w:cs="Calibri"/>
                <w:i w:val="0"/>
                <w:color w:val="auto"/>
              </w:rPr>
            </w:pPr>
            <w:r w:rsidRPr="00D547EA">
              <w:rPr>
                <w:rFonts w:ascii="Calibri" w:hAnsi="Calibri" w:cs="Calibri"/>
                <w:color w:val="000000" w:themeColor="text1"/>
                <w:highlight w:val="yellow"/>
              </w:rPr>
              <w:t>Provide regular and meaningful opportunities for staff to challenge unconscious bias, racism and colonial thinking.</w:t>
            </w:r>
          </w:p>
        </w:tc>
      </w:tr>
      <w:tr w:rsidR="00BB115E" w:rsidRPr="00BD55D1" w14:paraId="03277961" w14:textId="77777777" w:rsidTr="00BB115E">
        <w:tc>
          <w:tcPr>
            <w:tcW w:w="9016" w:type="dxa"/>
          </w:tcPr>
          <w:p w14:paraId="642D4769" w14:textId="42959BD3" w:rsidR="00BB115E" w:rsidRPr="00BD55D1" w:rsidRDefault="00BB115E" w:rsidP="00BB115E">
            <w:pPr>
              <w:rPr>
                <w:rStyle w:val="IntenseEmphasis"/>
                <w:b/>
                <w:bCs/>
                <w:i w:val="0"/>
                <w:iCs w:val="0"/>
              </w:rPr>
            </w:pPr>
            <w:r w:rsidRPr="00BD55D1">
              <w:rPr>
                <w:rStyle w:val="IntenseEmphasis"/>
                <w:b/>
                <w:bCs/>
                <w:i w:val="0"/>
                <w:iCs w:val="0"/>
              </w:rPr>
              <w:lastRenderedPageBreak/>
              <w:t>Educators and Other Team Members</w:t>
            </w:r>
            <w:r w:rsidR="009D43B0" w:rsidRPr="00BD55D1">
              <w:rPr>
                <w:rStyle w:val="IntenseEmphasis"/>
                <w:b/>
                <w:bCs/>
                <w:i w:val="0"/>
                <w:iCs w:val="0"/>
              </w:rPr>
              <w:t xml:space="preserve"> will:</w:t>
            </w:r>
          </w:p>
          <w:p w14:paraId="294D39FE" w14:textId="77777777" w:rsidR="00643091" w:rsidRPr="00BD55D1" w:rsidRDefault="00643091" w:rsidP="006A7D68">
            <w:pPr>
              <w:pStyle w:val="ListParagraph"/>
              <w:numPr>
                <w:ilvl w:val="0"/>
                <w:numId w:val="5"/>
              </w:numPr>
            </w:pPr>
            <w:r w:rsidRPr="00BD55D1">
              <w:t>Be proactive in fulfilling the requirements of this service policy and related legislative requirements.</w:t>
            </w:r>
          </w:p>
          <w:p w14:paraId="12B67C0D" w14:textId="77777777" w:rsidR="00643091" w:rsidRPr="00BD55D1" w:rsidRDefault="00643091" w:rsidP="006A7D68">
            <w:pPr>
              <w:pStyle w:val="ListParagraph"/>
              <w:numPr>
                <w:ilvl w:val="0"/>
                <w:numId w:val="5"/>
              </w:numPr>
            </w:pPr>
            <w:r w:rsidRPr="00BD55D1">
              <w:t>Seek further guidance where required to fulfil your requirements.</w:t>
            </w:r>
          </w:p>
          <w:p w14:paraId="7DC1A9BA" w14:textId="77777777" w:rsidR="00643091" w:rsidRPr="00BD55D1" w:rsidRDefault="00643091" w:rsidP="006A7D68">
            <w:pPr>
              <w:pStyle w:val="ListParagraph"/>
              <w:numPr>
                <w:ilvl w:val="0"/>
                <w:numId w:val="5"/>
              </w:numPr>
            </w:pPr>
            <w:r w:rsidRPr="00BD55D1">
              <w:t>Report any concerns or non-compliance immediately to the Nominated Supervisor or Approved Provider.</w:t>
            </w:r>
          </w:p>
          <w:p w14:paraId="09994ED1" w14:textId="77777777" w:rsidR="00643091" w:rsidRPr="00BD55D1" w:rsidRDefault="00643091" w:rsidP="006A7D68">
            <w:pPr>
              <w:pStyle w:val="ListParagraph"/>
              <w:numPr>
                <w:ilvl w:val="0"/>
                <w:numId w:val="5"/>
              </w:numPr>
            </w:pPr>
            <w:r w:rsidRPr="00BD55D1">
              <w:t>Participate in the review of documents and provide constructive feedback to the Nominated Supervisor or Approved Provider.</w:t>
            </w:r>
          </w:p>
          <w:p w14:paraId="04E7DCC4" w14:textId="205D378D" w:rsidR="00BB115E" w:rsidRPr="00BD55D1" w:rsidRDefault="00643091" w:rsidP="006A7D68">
            <w:pPr>
              <w:pStyle w:val="ListParagraph"/>
              <w:numPr>
                <w:ilvl w:val="0"/>
                <w:numId w:val="5"/>
              </w:numPr>
              <w:rPr>
                <w:rStyle w:val="IntenseEmphasis"/>
                <w:b/>
                <w:bCs/>
                <w:i w:val="0"/>
                <w:iCs w:val="0"/>
                <w:color w:val="auto"/>
              </w:rPr>
            </w:pPr>
            <w:r w:rsidRPr="00BD55D1">
              <w:rPr>
                <w:rStyle w:val="IntenseEmphasis"/>
                <w:i w:val="0"/>
                <w:iCs w:val="0"/>
                <w:color w:val="auto"/>
              </w:rPr>
              <w:t>Uphold a</w:t>
            </w:r>
            <w:r w:rsidR="007B4410" w:rsidRPr="00BD55D1">
              <w:rPr>
                <w:rStyle w:val="IntenseEmphasis"/>
                <w:i w:val="0"/>
                <w:iCs w:val="0"/>
                <w:color w:val="auto"/>
              </w:rPr>
              <w:t xml:space="preserve"> zero</w:t>
            </w:r>
            <w:r w:rsidR="00E24112" w:rsidRPr="00BD55D1">
              <w:rPr>
                <w:rStyle w:val="IntenseEmphasis"/>
                <w:i w:val="0"/>
                <w:iCs w:val="0"/>
                <w:color w:val="auto"/>
              </w:rPr>
              <w:t>-</w:t>
            </w:r>
            <w:r w:rsidR="007B4410" w:rsidRPr="00BD55D1">
              <w:rPr>
                <w:rStyle w:val="IntenseEmphasis"/>
                <w:i w:val="0"/>
                <w:iCs w:val="0"/>
                <w:color w:val="auto"/>
              </w:rPr>
              <w:t>tolerance approac</w:t>
            </w:r>
            <w:r w:rsidR="00584484" w:rsidRPr="00BD55D1">
              <w:rPr>
                <w:rStyle w:val="IntenseEmphasis"/>
                <w:i w:val="0"/>
                <w:iCs w:val="0"/>
                <w:color w:val="auto"/>
              </w:rPr>
              <w:t>h to bias</w:t>
            </w:r>
            <w:r w:rsidRPr="00BD55D1">
              <w:rPr>
                <w:rStyle w:val="IntenseEmphasis"/>
                <w:i w:val="0"/>
                <w:iCs w:val="0"/>
                <w:color w:val="auto"/>
              </w:rPr>
              <w:t>.</w:t>
            </w:r>
          </w:p>
          <w:p w14:paraId="1C65A119" w14:textId="77777777" w:rsidR="003248AB" w:rsidRPr="00BD55D1" w:rsidRDefault="003248AB" w:rsidP="006A7D68">
            <w:pPr>
              <w:pStyle w:val="ListParagraph"/>
              <w:numPr>
                <w:ilvl w:val="0"/>
                <w:numId w:val="5"/>
              </w:numPr>
              <w:autoSpaceDE w:val="0"/>
              <w:autoSpaceDN w:val="0"/>
              <w:adjustRightInd w:val="0"/>
              <w:contextualSpacing w:val="0"/>
              <w:rPr>
                <w:rFonts w:cs="Meta Plus Normal"/>
                <w:color w:val="000000"/>
              </w:rPr>
            </w:pPr>
            <w:r w:rsidRPr="00BD55D1">
              <w:rPr>
                <w:rFonts w:cs="MetaPlusNormal-Roman"/>
              </w:rPr>
              <w:t>Interact with all children and adults in a way that conveys mutual respect, equity and recognition of each other’s strengths and skills.</w:t>
            </w:r>
          </w:p>
          <w:p w14:paraId="5596A5BD" w14:textId="77777777" w:rsidR="00E875C4" w:rsidRPr="00BD55D1" w:rsidRDefault="001F5E3D" w:rsidP="006A7D68">
            <w:pPr>
              <w:pStyle w:val="ListParagraph"/>
              <w:numPr>
                <w:ilvl w:val="0"/>
                <w:numId w:val="5"/>
              </w:numPr>
              <w:rPr>
                <w:rStyle w:val="IntenseEmphasis"/>
                <w:i w:val="0"/>
                <w:iCs w:val="0"/>
                <w:color w:val="auto"/>
              </w:rPr>
            </w:pPr>
            <w:r w:rsidRPr="00BD55D1">
              <w:rPr>
                <w:rStyle w:val="IntenseEmphasis"/>
                <w:i w:val="0"/>
                <w:iCs w:val="0"/>
                <w:color w:val="auto"/>
              </w:rPr>
              <w:t>Report immediately to the Nominated Supervisor or Responsible Person in charge any instances which do not align with this policy</w:t>
            </w:r>
            <w:r w:rsidR="006515BB" w:rsidRPr="00BD55D1">
              <w:rPr>
                <w:rStyle w:val="IntenseEmphasis"/>
                <w:i w:val="0"/>
                <w:iCs w:val="0"/>
                <w:color w:val="auto"/>
              </w:rPr>
              <w:t xml:space="preserve"> or</w:t>
            </w:r>
            <w:r w:rsidRPr="00BD55D1">
              <w:rPr>
                <w:rStyle w:val="IntenseEmphasis"/>
                <w:i w:val="0"/>
                <w:iCs w:val="0"/>
                <w:color w:val="auto"/>
              </w:rPr>
              <w:t xml:space="preserve"> the Code of Ethic</w:t>
            </w:r>
            <w:r w:rsidR="006515BB" w:rsidRPr="00BD55D1">
              <w:rPr>
                <w:rStyle w:val="IntenseEmphasis"/>
                <w:i w:val="0"/>
                <w:iCs w:val="0"/>
                <w:color w:val="auto"/>
              </w:rPr>
              <w:t>s.</w:t>
            </w:r>
            <w:r w:rsidRPr="00BD55D1">
              <w:rPr>
                <w:rStyle w:val="IntenseEmphasis"/>
                <w:i w:val="0"/>
                <w:iCs w:val="0"/>
                <w:color w:val="auto"/>
              </w:rPr>
              <w:t xml:space="preserve"> </w:t>
            </w:r>
          </w:p>
          <w:p w14:paraId="21B3327B" w14:textId="77777777" w:rsidR="006515BB" w:rsidRPr="005425F4" w:rsidRDefault="006515BB" w:rsidP="006A7D68">
            <w:pPr>
              <w:pStyle w:val="ListParagraph"/>
              <w:numPr>
                <w:ilvl w:val="0"/>
                <w:numId w:val="5"/>
              </w:numPr>
            </w:pPr>
            <w:r w:rsidRPr="00BD55D1">
              <w:rPr>
                <w:rStyle w:val="IntenseEmphasis"/>
                <w:i w:val="0"/>
                <w:iCs w:val="0"/>
                <w:color w:val="auto"/>
              </w:rPr>
              <w:t xml:space="preserve">Consider </w:t>
            </w:r>
            <w:r w:rsidRPr="00BD55D1">
              <w:rPr>
                <w:rFonts w:ascii="Calibri" w:hAnsi="Calibri" w:cs="Meta Plus Normal"/>
                <w:color w:val="000000"/>
              </w:rPr>
              <w:t>all children’s social, cultural and linguistic diversity (including learning styles, abilities, disabilities, gender, family circumstances and geographic location) in curriculum decision-making processes and environments.</w:t>
            </w:r>
          </w:p>
          <w:p w14:paraId="2F81B80B" w14:textId="386CC913" w:rsidR="005425F4" w:rsidRPr="00876AD6" w:rsidRDefault="005425F4" w:rsidP="006A7D68">
            <w:pPr>
              <w:pStyle w:val="ListParagraph"/>
              <w:numPr>
                <w:ilvl w:val="0"/>
                <w:numId w:val="5"/>
              </w:numPr>
              <w:rPr>
                <w:highlight w:val="yellow"/>
              </w:rPr>
            </w:pPr>
            <w:r w:rsidRPr="005425F4">
              <w:rPr>
                <w:rFonts w:cs="Meta Plus Normal"/>
                <w:color w:val="000000"/>
                <w:highlight w:val="yellow"/>
              </w:rPr>
              <w:t>Ensure children see their identities and cultures reflected in the service’s learning environment.</w:t>
            </w:r>
          </w:p>
          <w:p w14:paraId="3AB1DEC3" w14:textId="0C822ADE" w:rsidR="00876AD6" w:rsidRDefault="00876AD6" w:rsidP="006A7D68">
            <w:pPr>
              <w:pStyle w:val="ListParagraph"/>
              <w:numPr>
                <w:ilvl w:val="0"/>
                <w:numId w:val="5"/>
              </w:numPr>
              <w:rPr>
                <w:highlight w:val="yellow"/>
              </w:rPr>
            </w:pPr>
            <w:r>
              <w:rPr>
                <w:highlight w:val="yellow"/>
              </w:rPr>
              <w:t>Include a daily Acknowledgement of Country and regular Yarning Circles with children, families and community members.</w:t>
            </w:r>
          </w:p>
          <w:p w14:paraId="0DB5BBB7" w14:textId="56F358AC" w:rsidR="00876AD6" w:rsidRPr="005425F4" w:rsidRDefault="00876AD6" w:rsidP="006A7D68">
            <w:pPr>
              <w:pStyle w:val="ListParagraph"/>
              <w:numPr>
                <w:ilvl w:val="0"/>
                <w:numId w:val="5"/>
              </w:numPr>
              <w:rPr>
                <w:highlight w:val="yellow"/>
              </w:rPr>
            </w:pPr>
            <w:r>
              <w:rPr>
                <w:highlight w:val="yellow"/>
              </w:rPr>
              <w:t>Include local Aboriginal and Torres Strait Islander knowledge and language learning, including through visual resources.</w:t>
            </w:r>
          </w:p>
          <w:p w14:paraId="72A44C88" w14:textId="77777777" w:rsidR="009129AD" w:rsidRPr="00BD55D1" w:rsidRDefault="009129AD" w:rsidP="006A7D68">
            <w:pPr>
              <w:pStyle w:val="ListParagraph"/>
              <w:numPr>
                <w:ilvl w:val="0"/>
                <w:numId w:val="5"/>
              </w:numPr>
              <w:autoSpaceDE w:val="0"/>
              <w:autoSpaceDN w:val="0"/>
              <w:adjustRightInd w:val="0"/>
              <w:contextualSpacing w:val="0"/>
            </w:pPr>
            <w:r w:rsidRPr="00BD55D1">
              <w:t>Acknowledge the personal strengths, professional experiences and diversity that colleagues bring to their work and work together as a united team to provide an inclusive environment free of inequality.</w:t>
            </w:r>
          </w:p>
          <w:p w14:paraId="6F7C8D13" w14:textId="77777777" w:rsidR="009129AD" w:rsidRPr="00BD55D1" w:rsidRDefault="00484792" w:rsidP="006A7D68">
            <w:pPr>
              <w:pStyle w:val="ListParagraph"/>
              <w:numPr>
                <w:ilvl w:val="0"/>
                <w:numId w:val="5"/>
              </w:numPr>
            </w:pPr>
            <w:r w:rsidRPr="00BD55D1">
              <w:rPr>
                <w:rFonts w:cs="Meta Plus Normal"/>
                <w:color w:val="000000"/>
              </w:rPr>
              <w:t xml:space="preserve">Respect that </w:t>
            </w:r>
            <w:r w:rsidRPr="00BD55D1">
              <w:rPr>
                <w:rFonts w:cs="Meta Plus Normal"/>
                <w:iCs/>
                <w:color w:val="000000"/>
              </w:rPr>
              <w:t>diversity in family life means that children experience ‘belonging, being and becoming’ in many different ways. They bring their diverse experiences, perspectives, expectations, knowledge and skills to their learning</w:t>
            </w:r>
            <w:r w:rsidR="005165DC" w:rsidRPr="00BD55D1">
              <w:rPr>
                <w:rFonts w:cs="Meta Plus Normal"/>
                <w:iCs/>
                <w:color w:val="000000"/>
              </w:rPr>
              <w:t>.</w:t>
            </w:r>
          </w:p>
          <w:p w14:paraId="33A353BE" w14:textId="77777777" w:rsidR="005165DC" w:rsidRPr="00BD55D1" w:rsidRDefault="005165DC" w:rsidP="006A7D68">
            <w:pPr>
              <w:pStyle w:val="ListParagraph"/>
              <w:numPr>
                <w:ilvl w:val="0"/>
                <w:numId w:val="5"/>
              </w:numPr>
            </w:pPr>
            <w:r w:rsidRPr="00BD55D1">
              <w:rPr>
                <w:rFonts w:cs="Meta Plus Normal"/>
                <w:color w:val="000000"/>
              </w:rPr>
              <w:t>ensure that all children receive equitable access to resources and participation in opportunities to demonstrate their learning regardless of their abilities, gender or culture.</w:t>
            </w:r>
          </w:p>
          <w:p w14:paraId="647A250A" w14:textId="77777777" w:rsidR="00961341" w:rsidRPr="00BD55D1" w:rsidRDefault="00961341" w:rsidP="006A7D68">
            <w:pPr>
              <w:pStyle w:val="Default"/>
              <w:numPr>
                <w:ilvl w:val="0"/>
                <w:numId w:val="5"/>
              </w:numPr>
              <w:rPr>
                <w:rFonts w:asciiTheme="minorHAnsi" w:hAnsiTheme="minorHAnsi" w:cstheme="minorHAnsi"/>
                <w:sz w:val="22"/>
                <w:szCs w:val="22"/>
              </w:rPr>
            </w:pPr>
            <w:r w:rsidRPr="00BD55D1">
              <w:rPr>
                <w:rFonts w:ascii="Calibri" w:hAnsi="Calibri"/>
                <w:sz w:val="22"/>
                <w:szCs w:val="22"/>
              </w:rPr>
              <w:t xml:space="preserve">ensure that physical learning environments reflect the diversity of families within the local </w:t>
            </w:r>
            <w:r w:rsidRPr="00BD55D1">
              <w:rPr>
                <w:rFonts w:asciiTheme="minorHAnsi" w:hAnsiTheme="minorHAnsi" w:cstheme="minorHAnsi"/>
                <w:sz w:val="22"/>
                <w:szCs w:val="22"/>
              </w:rPr>
              <w:t xml:space="preserve">community and the broader community </w:t>
            </w:r>
          </w:p>
          <w:p w14:paraId="26F602D8" w14:textId="77777777" w:rsidR="00B61156" w:rsidRPr="00BD55D1" w:rsidRDefault="00CF13E0" w:rsidP="006A7D68">
            <w:pPr>
              <w:pStyle w:val="Default"/>
              <w:numPr>
                <w:ilvl w:val="0"/>
                <w:numId w:val="5"/>
              </w:numPr>
              <w:rPr>
                <w:rFonts w:ascii="Calibri" w:hAnsi="Calibri"/>
                <w:sz w:val="22"/>
                <w:szCs w:val="22"/>
              </w:rPr>
            </w:pPr>
            <w:r w:rsidRPr="00BD55D1">
              <w:rPr>
                <w:rFonts w:asciiTheme="minorHAnsi" w:hAnsiTheme="minorHAnsi" w:cstheme="minorHAnsi"/>
                <w:sz w:val="22"/>
                <w:szCs w:val="22"/>
              </w:rPr>
              <w:t>Provide learning opportunities to broaden children’s perspectives and encourage an appreciation of diversity and difference within the group.</w:t>
            </w:r>
          </w:p>
          <w:p w14:paraId="123C7AB7" w14:textId="3D17BBFD" w:rsidR="00CF7A92" w:rsidRPr="00BD55D1" w:rsidRDefault="00BE692E" w:rsidP="006A7D68">
            <w:pPr>
              <w:pStyle w:val="Default"/>
              <w:numPr>
                <w:ilvl w:val="0"/>
                <w:numId w:val="5"/>
              </w:numPr>
              <w:rPr>
                <w:rFonts w:asciiTheme="minorHAnsi" w:hAnsiTheme="minorHAnsi" w:cstheme="minorHAnsi"/>
                <w:sz w:val="22"/>
                <w:szCs w:val="22"/>
              </w:rPr>
            </w:pPr>
            <w:r w:rsidRPr="00BD55D1">
              <w:rPr>
                <w:rFonts w:asciiTheme="minorHAnsi" w:hAnsiTheme="minorHAnsi" w:cstheme="minorHAnsi"/>
                <w:sz w:val="22"/>
                <w:szCs w:val="22"/>
              </w:rPr>
              <w:t>E</w:t>
            </w:r>
            <w:r w:rsidR="00CF7A92" w:rsidRPr="00BD55D1">
              <w:rPr>
                <w:rFonts w:asciiTheme="minorHAnsi" w:hAnsiTheme="minorHAnsi" w:cstheme="minorHAnsi"/>
                <w:sz w:val="22"/>
                <w:szCs w:val="22"/>
              </w:rPr>
              <w:t>ncourage families to participate in the learning programs and to share their skills, abilities and cultural uniqueness with children.</w:t>
            </w:r>
          </w:p>
          <w:p w14:paraId="353C82F7" w14:textId="05A513CA" w:rsidR="00B76D59" w:rsidRPr="00BD55D1" w:rsidRDefault="00BE692E" w:rsidP="006A7D68">
            <w:pPr>
              <w:numPr>
                <w:ilvl w:val="0"/>
                <w:numId w:val="5"/>
              </w:numPr>
              <w:rPr>
                <w:rFonts w:cstheme="minorHAnsi"/>
                <w:color w:val="000000"/>
                <w:lang w:val="en-US"/>
              </w:rPr>
            </w:pPr>
            <w:r w:rsidRPr="00BD55D1">
              <w:rPr>
                <w:rFonts w:cstheme="minorHAnsi"/>
                <w:color w:val="000000"/>
                <w:lang w:val="en-US"/>
              </w:rPr>
              <w:lastRenderedPageBreak/>
              <w:t>F</w:t>
            </w:r>
            <w:r w:rsidR="00B76D59" w:rsidRPr="00BD55D1">
              <w:rPr>
                <w:rFonts w:cstheme="minorHAnsi"/>
                <w:color w:val="000000"/>
                <w:lang w:val="en-US"/>
              </w:rPr>
              <w:t>oster children’s curiosity, enjoyment and empathetic awareness of cultural differences and similarities.</w:t>
            </w:r>
          </w:p>
          <w:p w14:paraId="08E72A95" w14:textId="2B7F16EC" w:rsidR="00BE692E" w:rsidRPr="00BD55D1" w:rsidRDefault="00BE692E" w:rsidP="006A7D68">
            <w:pPr>
              <w:numPr>
                <w:ilvl w:val="0"/>
                <w:numId w:val="5"/>
              </w:numPr>
              <w:rPr>
                <w:rFonts w:cs="Arial"/>
                <w:color w:val="000000"/>
                <w:lang w:val="en-US"/>
              </w:rPr>
            </w:pPr>
            <w:r w:rsidRPr="00BD55D1">
              <w:rPr>
                <w:rFonts w:cs="Arial"/>
                <w:color w:val="000000"/>
                <w:lang w:val="en-US"/>
              </w:rPr>
              <w:t>Participate in self-reflection to explore their own feelings, beliefs and background and evaluate the effect these may have on their attitudes and interactions with others.</w:t>
            </w:r>
          </w:p>
          <w:p w14:paraId="56805EAA" w14:textId="77777777" w:rsidR="00B76D59" w:rsidRPr="00BD55D1" w:rsidRDefault="00561C00" w:rsidP="006A7D68">
            <w:pPr>
              <w:pStyle w:val="Default"/>
              <w:numPr>
                <w:ilvl w:val="0"/>
                <w:numId w:val="5"/>
              </w:numPr>
              <w:rPr>
                <w:rFonts w:asciiTheme="minorHAnsi" w:hAnsiTheme="minorHAnsi" w:cstheme="minorHAnsi"/>
                <w:color w:val="auto"/>
                <w:sz w:val="22"/>
                <w:szCs w:val="22"/>
              </w:rPr>
            </w:pPr>
            <w:r w:rsidRPr="00BD55D1">
              <w:rPr>
                <w:rStyle w:val="IntenseEmphasis"/>
                <w:rFonts w:asciiTheme="minorHAnsi" w:hAnsiTheme="minorHAnsi" w:cstheme="minorHAnsi"/>
                <w:i w:val="0"/>
                <w:iCs w:val="0"/>
                <w:color w:val="auto"/>
                <w:sz w:val="22"/>
                <w:szCs w:val="22"/>
              </w:rPr>
              <w:t xml:space="preserve">Provide </w:t>
            </w:r>
            <w:r w:rsidRPr="00BD55D1">
              <w:rPr>
                <w:rFonts w:asciiTheme="minorHAnsi" w:hAnsiTheme="minorHAnsi" w:cstheme="minorHAnsi"/>
                <w:color w:val="auto"/>
                <w:sz w:val="22"/>
                <w:szCs w:val="22"/>
              </w:rPr>
              <w:t xml:space="preserve">learning opportunities to help develop an </w:t>
            </w:r>
            <w:r w:rsidRPr="00BD55D1">
              <w:rPr>
                <w:rFonts w:asciiTheme="minorHAnsi" w:hAnsiTheme="minorHAnsi" w:cstheme="minorHAnsi"/>
                <w:color w:val="auto"/>
                <w:sz w:val="22"/>
                <w:szCs w:val="22"/>
                <w:lang w:val="en-US"/>
              </w:rPr>
              <w:t>awareness of Aboriginal and Torres Strait Islanders as part of the cultural heritage of all Australians.</w:t>
            </w:r>
          </w:p>
          <w:p w14:paraId="15BC740E" w14:textId="1BA3F977" w:rsidR="005263FD" w:rsidRPr="00BD55D1" w:rsidRDefault="005263FD" w:rsidP="006A7D68">
            <w:pPr>
              <w:numPr>
                <w:ilvl w:val="0"/>
                <w:numId w:val="5"/>
              </w:numPr>
              <w:rPr>
                <w:rFonts w:cstheme="minorHAnsi"/>
                <w:lang w:val="en-US"/>
              </w:rPr>
            </w:pPr>
            <w:r w:rsidRPr="00BD55D1">
              <w:rPr>
                <w:rFonts w:cstheme="minorHAnsi"/>
                <w:lang w:val="en-US"/>
              </w:rPr>
              <w:t xml:space="preserve">Show sensitivity and respect for the various Aboriginal and Torres Strait Islander languages by incorporating, where possible, verbal and visual language into the </w:t>
            </w:r>
            <w:r w:rsidR="00AA4BB8" w:rsidRPr="00AA4BB8">
              <w:rPr>
                <w:rFonts w:cstheme="minorHAnsi"/>
                <w:highlight w:val="yellow"/>
                <w:lang w:val="en-US"/>
              </w:rPr>
              <w:t>service</w:t>
            </w:r>
            <w:r w:rsidR="00AA4BB8">
              <w:rPr>
                <w:rFonts w:cstheme="minorHAnsi"/>
                <w:lang w:val="en-US"/>
              </w:rPr>
              <w:t xml:space="preserve"> </w:t>
            </w:r>
            <w:r w:rsidRPr="00BD55D1">
              <w:rPr>
                <w:rFonts w:cstheme="minorHAnsi"/>
                <w:lang w:val="en-US"/>
              </w:rPr>
              <w:t>environment.</w:t>
            </w:r>
          </w:p>
          <w:p w14:paraId="5C0BBEA7" w14:textId="18A5DB3C" w:rsidR="00BB312C" w:rsidRPr="00BD55D1" w:rsidRDefault="00210B64" w:rsidP="006A7D68">
            <w:pPr>
              <w:numPr>
                <w:ilvl w:val="0"/>
                <w:numId w:val="5"/>
              </w:numPr>
              <w:rPr>
                <w:rFonts w:cstheme="minorHAnsi"/>
                <w:lang w:val="en-US"/>
              </w:rPr>
            </w:pPr>
            <w:r w:rsidRPr="00BD55D1">
              <w:rPr>
                <w:rFonts w:cstheme="minorHAnsi"/>
                <w:lang w:val="en-US"/>
              </w:rPr>
              <w:t>C</w:t>
            </w:r>
            <w:r w:rsidR="00BB312C" w:rsidRPr="00BD55D1">
              <w:rPr>
                <w:rFonts w:cstheme="minorHAnsi"/>
                <w:lang w:val="en-US"/>
              </w:rPr>
              <w:t>reate inclusive and non-competitive learning environments which allow all children to succeed regardless of their skills and abilities.</w:t>
            </w:r>
          </w:p>
          <w:p w14:paraId="6E146D61" w14:textId="78FE16FC" w:rsidR="005263FD" w:rsidRPr="00BD55D1" w:rsidRDefault="00210B64" w:rsidP="006A7D68">
            <w:pPr>
              <w:pStyle w:val="Default"/>
              <w:numPr>
                <w:ilvl w:val="0"/>
                <w:numId w:val="5"/>
              </w:numPr>
              <w:rPr>
                <w:rFonts w:asciiTheme="minorHAnsi" w:hAnsiTheme="minorHAnsi" w:cstheme="minorHAnsi"/>
                <w:color w:val="auto"/>
                <w:sz w:val="22"/>
                <w:szCs w:val="22"/>
              </w:rPr>
            </w:pPr>
            <w:r w:rsidRPr="00BD55D1">
              <w:rPr>
                <w:rFonts w:asciiTheme="minorHAnsi" w:hAnsiTheme="minorHAnsi" w:cstheme="minorHAnsi"/>
                <w:color w:val="auto"/>
                <w:sz w:val="22"/>
                <w:szCs w:val="22"/>
                <w:lang w:val="en-US"/>
              </w:rPr>
              <w:t>M</w:t>
            </w:r>
            <w:r w:rsidR="00CE3059" w:rsidRPr="00BD55D1">
              <w:rPr>
                <w:rFonts w:asciiTheme="minorHAnsi" w:hAnsiTheme="minorHAnsi" w:cstheme="minorHAnsi"/>
                <w:color w:val="auto"/>
                <w:sz w:val="22"/>
                <w:szCs w:val="22"/>
                <w:lang w:val="en-US"/>
              </w:rPr>
              <w:t>odel acceptance, respect and appreciation for individuals with varying abilities</w:t>
            </w:r>
            <w:r w:rsidRPr="00BD55D1">
              <w:rPr>
                <w:rFonts w:asciiTheme="minorHAnsi" w:hAnsiTheme="minorHAnsi" w:cstheme="minorHAnsi"/>
                <w:color w:val="auto"/>
                <w:sz w:val="22"/>
                <w:szCs w:val="22"/>
                <w:lang w:val="en-US"/>
              </w:rPr>
              <w:t>.</w:t>
            </w:r>
          </w:p>
          <w:p w14:paraId="20B50BF7" w14:textId="248BE085" w:rsidR="00D17E7A" w:rsidRPr="00BD55D1" w:rsidRDefault="00210B64" w:rsidP="006A7D68">
            <w:pPr>
              <w:numPr>
                <w:ilvl w:val="0"/>
                <w:numId w:val="5"/>
              </w:numPr>
              <w:rPr>
                <w:rFonts w:cstheme="minorHAnsi"/>
                <w:lang w:val="en-US"/>
              </w:rPr>
            </w:pPr>
            <w:r w:rsidRPr="00BD55D1">
              <w:rPr>
                <w:rFonts w:cstheme="minorHAnsi"/>
              </w:rPr>
              <w:t>W</w:t>
            </w:r>
            <w:r w:rsidR="00D17E7A" w:rsidRPr="00BD55D1">
              <w:rPr>
                <w:rFonts w:cstheme="minorHAnsi"/>
              </w:rPr>
              <w:t xml:space="preserve">ork </w:t>
            </w:r>
            <w:r w:rsidRPr="00BD55D1">
              <w:rPr>
                <w:rFonts w:cstheme="minorHAnsi"/>
              </w:rPr>
              <w:t>with other educators</w:t>
            </w:r>
            <w:r w:rsidR="00D17E7A" w:rsidRPr="00BD55D1">
              <w:rPr>
                <w:rFonts w:cstheme="minorHAnsi"/>
              </w:rPr>
              <w:t xml:space="preserve"> to share knowledge, common language and daily practices that support inclusion.</w:t>
            </w:r>
          </w:p>
          <w:p w14:paraId="54C9E349" w14:textId="77777777" w:rsidR="00D17E7A" w:rsidRPr="00BD55D1" w:rsidRDefault="007E72D6" w:rsidP="006A7D68">
            <w:pPr>
              <w:numPr>
                <w:ilvl w:val="0"/>
                <w:numId w:val="5"/>
              </w:numPr>
              <w:rPr>
                <w:rFonts w:cs="Arial"/>
                <w:lang w:val="en-US"/>
              </w:rPr>
            </w:pPr>
            <w:r w:rsidRPr="00BD55D1">
              <w:rPr>
                <w:rFonts w:cs="Arial"/>
                <w:color w:val="000000"/>
                <w:lang w:val="en-US"/>
              </w:rPr>
              <w:t xml:space="preserve">Work collaboratively with the Nominated Supervisor, Educational Leader, Inclusion Support and </w:t>
            </w:r>
            <w:r w:rsidRPr="00BD55D1">
              <w:rPr>
                <w:rFonts w:cs="Arial"/>
                <w:lang w:val="en-US"/>
              </w:rPr>
              <w:t>other agencies to access funding, training and resources to support each child.</w:t>
            </w:r>
          </w:p>
          <w:p w14:paraId="5CF6FDE5" w14:textId="77777777" w:rsidR="007E72D6" w:rsidRPr="00BD55D1" w:rsidRDefault="00EA21FD" w:rsidP="006A7D68">
            <w:pPr>
              <w:numPr>
                <w:ilvl w:val="0"/>
                <w:numId w:val="5"/>
              </w:numPr>
              <w:rPr>
                <w:rStyle w:val="IntenseEmphasis"/>
                <w:rFonts w:cs="Arial"/>
                <w:i w:val="0"/>
                <w:iCs w:val="0"/>
                <w:color w:val="000000"/>
                <w:lang w:val="en-US"/>
              </w:rPr>
            </w:pPr>
            <w:r w:rsidRPr="00BD55D1">
              <w:rPr>
                <w:rStyle w:val="IntenseEmphasis"/>
                <w:i w:val="0"/>
                <w:iCs w:val="0"/>
                <w:color w:val="auto"/>
              </w:rPr>
              <w:t>Participate</w:t>
            </w:r>
            <w:r w:rsidR="007E72D6" w:rsidRPr="00BD55D1">
              <w:rPr>
                <w:rStyle w:val="IntenseEmphasis"/>
                <w:i w:val="0"/>
                <w:iCs w:val="0"/>
                <w:color w:val="auto"/>
              </w:rPr>
              <w:t xml:space="preserve"> in the development of</w:t>
            </w:r>
            <w:r w:rsidRPr="00BD55D1">
              <w:rPr>
                <w:rStyle w:val="IntenseEmphasis"/>
                <w:i w:val="0"/>
                <w:iCs w:val="0"/>
                <w:color w:val="auto"/>
              </w:rPr>
              <w:t xml:space="preserve"> service</w:t>
            </w:r>
            <w:r w:rsidR="007E72D6" w:rsidRPr="00BD55D1">
              <w:rPr>
                <w:rStyle w:val="IntenseEmphasis"/>
                <w:i w:val="0"/>
                <w:iCs w:val="0"/>
                <w:color w:val="auto"/>
              </w:rPr>
              <w:t xml:space="preserve"> plans to support </w:t>
            </w:r>
            <w:r w:rsidRPr="00BD55D1">
              <w:rPr>
                <w:rStyle w:val="IntenseEmphasis"/>
                <w:i w:val="0"/>
                <w:iCs w:val="0"/>
                <w:color w:val="auto"/>
              </w:rPr>
              <w:t>children with additional needs.</w:t>
            </w:r>
          </w:p>
          <w:p w14:paraId="2DDAFDE4" w14:textId="77777777" w:rsidR="006A7D68" w:rsidRPr="00BD55D1" w:rsidRDefault="006A7D68" w:rsidP="006A7D68">
            <w:pPr>
              <w:pStyle w:val="ListParagraph"/>
              <w:numPr>
                <w:ilvl w:val="0"/>
                <w:numId w:val="5"/>
              </w:numPr>
              <w:autoSpaceDE w:val="0"/>
              <w:autoSpaceDN w:val="0"/>
              <w:adjustRightInd w:val="0"/>
              <w:rPr>
                <w:rFonts w:cs="Arial"/>
                <w:iCs/>
              </w:rPr>
            </w:pPr>
            <w:r w:rsidRPr="00BD55D1">
              <w:rPr>
                <w:rFonts w:cs="Arial"/>
                <w:iCs/>
              </w:rPr>
              <w:t>Expand children’s awareness of difference through social events, books, songs or play materials.</w:t>
            </w:r>
          </w:p>
          <w:p w14:paraId="454AD218" w14:textId="77777777" w:rsidR="006A7D68" w:rsidRPr="00BD55D1" w:rsidRDefault="006A7D68" w:rsidP="006A7D68">
            <w:pPr>
              <w:pStyle w:val="ListParagraph"/>
              <w:numPr>
                <w:ilvl w:val="0"/>
                <w:numId w:val="5"/>
              </w:numPr>
              <w:autoSpaceDE w:val="0"/>
              <w:autoSpaceDN w:val="0"/>
              <w:adjustRightInd w:val="0"/>
              <w:rPr>
                <w:rFonts w:cs="Arial"/>
                <w:iCs/>
              </w:rPr>
            </w:pPr>
            <w:r w:rsidRPr="00BD55D1">
              <w:rPr>
                <w:rFonts w:cs="Arial"/>
                <w:iCs/>
              </w:rPr>
              <w:t>Research biographical stories of local people and people from around the world and introduce these stories to children.</w:t>
            </w:r>
          </w:p>
          <w:p w14:paraId="626ABA62" w14:textId="77777777" w:rsidR="006A7D68" w:rsidRPr="00BD55D1" w:rsidRDefault="006A7D68" w:rsidP="006A7D68">
            <w:pPr>
              <w:pStyle w:val="ListParagraph"/>
              <w:numPr>
                <w:ilvl w:val="0"/>
                <w:numId w:val="5"/>
              </w:numPr>
              <w:autoSpaceDE w:val="0"/>
              <w:autoSpaceDN w:val="0"/>
              <w:adjustRightInd w:val="0"/>
              <w:rPr>
                <w:rFonts w:cs="Arial"/>
                <w:iCs/>
              </w:rPr>
            </w:pPr>
            <w:r w:rsidRPr="00BD55D1">
              <w:rPr>
                <w:rFonts w:cs="Arial"/>
                <w:iCs/>
              </w:rPr>
              <w:t>Encourage children to recognise and appreciate people for the things that make them unique and special.</w:t>
            </w:r>
          </w:p>
          <w:p w14:paraId="337D2F5F" w14:textId="77777777" w:rsidR="006A7D68" w:rsidRPr="00BD55D1" w:rsidRDefault="006A7D68" w:rsidP="006A7D68">
            <w:pPr>
              <w:pStyle w:val="ListParagraph"/>
              <w:numPr>
                <w:ilvl w:val="0"/>
                <w:numId w:val="5"/>
              </w:numPr>
              <w:autoSpaceDE w:val="0"/>
              <w:autoSpaceDN w:val="0"/>
              <w:adjustRightInd w:val="0"/>
              <w:rPr>
                <w:rFonts w:cs="Arial"/>
                <w:iCs/>
              </w:rPr>
            </w:pPr>
            <w:r w:rsidRPr="00BD55D1">
              <w:rPr>
                <w:rFonts w:cs="Arial"/>
                <w:iCs/>
              </w:rPr>
              <w:t>Encourage children to view differences as something that makes a person interesting.</w:t>
            </w:r>
          </w:p>
          <w:p w14:paraId="648F2D52" w14:textId="77777777" w:rsidR="006A7D68" w:rsidRPr="00BD55D1" w:rsidRDefault="006A7D68" w:rsidP="006A7D68">
            <w:pPr>
              <w:pStyle w:val="ListParagraph"/>
              <w:numPr>
                <w:ilvl w:val="0"/>
                <w:numId w:val="5"/>
              </w:numPr>
              <w:autoSpaceDE w:val="0"/>
              <w:autoSpaceDN w:val="0"/>
              <w:adjustRightInd w:val="0"/>
              <w:rPr>
                <w:rFonts w:cs="Arial"/>
                <w:iCs/>
              </w:rPr>
            </w:pPr>
            <w:r w:rsidRPr="00BD55D1">
              <w:rPr>
                <w:rFonts w:cs="Arial"/>
                <w:iCs/>
              </w:rPr>
              <w:t>Support children to understand that just because somebody looks or sounds different, or does things in a different way, doesn’t mean that this person is any less worthy of respect or friendship.</w:t>
            </w:r>
          </w:p>
          <w:p w14:paraId="63CA8C83" w14:textId="77777777" w:rsidR="006A7D68" w:rsidRPr="00797DCA" w:rsidRDefault="006A7D68" w:rsidP="006A7D68">
            <w:pPr>
              <w:numPr>
                <w:ilvl w:val="0"/>
                <w:numId w:val="5"/>
              </w:numPr>
              <w:rPr>
                <w:b/>
                <w:bCs/>
                <w:iCs/>
              </w:rPr>
            </w:pPr>
            <w:r w:rsidRPr="00BD55D1">
              <w:rPr>
                <w:rFonts w:cs="Arial"/>
                <w:iCs/>
              </w:rPr>
              <w:t>Support all children to develop the skills necessary to form positive friendships regardless of differences in practices, languages and ethnic backgrounds.</w:t>
            </w:r>
          </w:p>
          <w:p w14:paraId="4D6AC8B8" w14:textId="7F72DCE9" w:rsidR="00797DCA" w:rsidRPr="00BD55D1" w:rsidRDefault="00797DCA" w:rsidP="006A7D68">
            <w:pPr>
              <w:numPr>
                <w:ilvl w:val="0"/>
                <w:numId w:val="5"/>
              </w:numPr>
              <w:rPr>
                <w:b/>
                <w:bCs/>
                <w:iCs/>
              </w:rPr>
            </w:pPr>
            <w:r w:rsidRPr="00797DCA">
              <w:rPr>
                <w:rStyle w:val="IntenseEmphasis"/>
                <w:rFonts w:cs="Arial"/>
                <w:i w:val="0"/>
                <w:color w:val="auto"/>
                <w:highlight w:val="yellow"/>
              </w:rPr>
              <w:t xml:space="preserve">Take a zero approach to racism and discrimination </w:t>
            </w:r>
            <w:r>
              <w:rPr>
                <w:rStyle w:val="IntenseEmphasis"/>
                <w:rFonts w:cs="Arial"/>
                <w:i w:val="0"/>
                <w:color w:val="auto"/>
                <w:highlight w:val="yellow"/>
              </w:rPr>
              <w:t xml:space="preserve">and immediately report any concerns </w:t>
            </w:r>
            <w:r w:rsidR="007C7A8C">
              <w:rPr>
                <w:rStyle w:val="IntenseEmphasis"/>
                <w:rFonts w:cs="Arial"/>
                <w:i w:val="0"/>
                <w:color w:val="auto"/>
                <w:highlight w:val="yellow"/>
              </w:rPr>
              <w:t>you have</w:t>
            </w:r>
            <w:r w:rsidR="00102613">
              <w:rPr>
                <w:rStyle w:val="IntenseEmphasis"/>
                <w:rFonts w:cs="Arial"/>
                <w:i w:val="0"/>
                <w:color w:val="auto"/>
                <w:highlight w:val="yellow"/>
              </w:rPr>
              <w:t>,</w:t>
            </w:r>
            <w:r w:rsidR="007C7A8C">
              <w:rPr>
                <w:rStyle w:val="IntenseEmphasis"/>
                <w:rFonts w:cs="Arial"/>
                <w:i w:val="0"/>
                <w:color w:val="auto"/>
                <w:highlight w:val="yellow"/>
              </w:rPr>
              <w:t xml:space="preserve"> or which are </w:t>
            </w:r>
            <w:r w:rsidRPr="00797DCA">
              <w:rPr>
                <w:rStyle w:val="IntenseEmphasis"/>
                <w:rFonts w:cs="Arial"/>
                <w:i w:val="0"/>
                <w:color w:val="auto"/>
                <w:highlight w:val="yellow"/>
              </w:rPr>
              <w:t>raised by children and adults.</w:t>
            </w:r>
          </w:p>
          <w:p w14:paraId="6CA14D83" w14:textId="21AF4BAD" w:rsidR="00385ACA" w:rsidRPr="00BD55D1" w:rsidRDefault="00385ACA" w:rsidP="006A7D68">
            <w:pPr>
              <w:rPr>
                <w:rStyle w:val="IntenseEmphasis"/>
                <w:rFonts w:cs="Arial"/>
                <w:i w:val="0"/>
                <w:iCs w:val="0"/>
                <w:color w:val="000000"/>
                <w:lang w:val="en-US"/>
              </w:rPr>
            </w:pPr>
          </w:p>
        </w:tc>
      </w:tr>
      <w:tr w:rsidR="00BB115E" w:rsidRPr="00BD55D1" w14:paraId="630059E5" w14:textId="77777777" w:rsidTr="00BB115E">
        <w:tc>
          <w:tcPr>
            <w:tcW w:w="9016" w:type="dxa"/>
          </w:tcPr>
          <w:p w14:paraId="3166B741" w14:textId="77777777" w:rsidR="004C4F27" w:rsidRPr="00BD55D1" w:rsidRDefault="004C4F27" w:rsidP="004C4F27">
            <w:pPr>
              <w:rPr>
                <w:rStyle w:val="IntenseEmphasis"/>
                <w:b/>
                <w:bCs/>
                <w:i w:val="0"/>
                <w:iCs w:val="0"/>
              </w:rPr>
            </w:pPr>
            <w:r w:rsidRPr="00BD55D1">
              <w:rPr>
                <w:rStyle w:val="IntenseEmphasis"/>
                <w:b/>
                <w:bCs/>
                <w:i w:val="0"/>
                <w:iCs w:val="0"/>
              </w:rPr>
              <w:lastRenderedPageBreak/>
              <w:t>As part of enrolment terms and conditions, families are asked to:</w:t>
            </w:r>
          </w:p>
          <w:p w14:paraId="642ADFCF" w14:textId="62354A0D" w:rsidR="007A6EDE" w:rsidRPr="00BD55D1" w:rsidRDefault="007A6EDE" w:rsidP="004C4F27">
            <w:pPr>
              <w:pStyle w:val="ListParagraph"/>
              <w:numPr>
                <w:ilvl w:val="0"/>
                <w:numId w:val="31"/>
              </w:numPr>
            </w:pPr>
            <w:r w:rsidRPr="00BD55D1">
              <w:t>Fulfil responsibilities under this policy and related legislative requirements.</w:t>
            </w:r>
          </w:p>
          <w:p w14:paraId="5BD904CE" w14:textId="13F31336" w:rsidR="007A6EDE" w:rsidRPr="00BD55D1" w:rsidRDefault="007A6EDE" w:rsidP="007A6EDE">
            <w:pPr>
              <w:pStyle w:val="ListParagraph"/>
              <w:numPr>
                <w:ilvl w:val="0"/>
                <w:numId w:val="5"/>
              </w:numPr>
            </w:pPr>
            <w:r w:rsidRPr="00BD55D1">
              <w:t>Understand that the service mu</w:t>
            </w:r>
            <w:r w:rsidR="00E1522D" w:rsidRPr="00BD55D1">
              <w:t>s</w:t>
            </w:r>
            <w:r w:rsidRPr="00BD55D1">
              <w:t>t take steps as required under legislative requirements and follow advise from recognised authorities.</w:t>
            </w:r>
          </w:p>
          <w:p w14:paraId="2F9A2F4C" w14:textId="77777777" w:rsidR="007A6EDE" w:rsidRPr="00BD55D1" w:rsidRDefault="007A6EDE" w:rsidP="007A6EDE">
            <w:pPr>
              <w:pStyle w:val="ListParagraph"/>
              <w:numPr>
                <w:ilvl w:val="0"/>
                <w:numId w:val="5"/>
              </w:numPr>
            </w:pPr>
            <w:r w:rsidRPr="00BD55D1">
              <w:t>Participate in the review of documents and provide constructive feedback to the Nominated Supervisor or Approved Provider.</w:t>
            </w:r>
          </w:p>
          <w:p w14:paraId="491555FE" w14:textId="77777777" w:rsidR="007A6EDE" w:rsidRPr="00BD55D1" w:rsidRDefault="007A6EDE" w:rsidP="007A6EDE">
            <w:pPr>
              <w:pStyle w:val="ListParagraph"/>
              <w:numPr>
                <w:ilvl w:val="0"/>
                <w:numId w:val="5"/>
              </w:numPr>
              <w:rPr>
                <w:rStyle w:val="IntenseEmphasis"/>
                <w:i w:val="0"/>
                <w:iCs w:val="0"/>
                <w:color w:val="auto"/>
              </w:rPr>
            </w:pPr>
            <w:r w:rsidRPr="00BD55D1">
              <w:rPr>
                <w:rStyle w:val="IntenseEmphasis"/>
                <w:i w:val="0"/>
                <w:iCs w:val="0"/>
                <w:color w:val="auto"/>
              </w:rPr>
              <w:t>Discuss any questions with the Nominated Supervisor or Responsible Person in charge.</w:t>
            </w:r>
          </w:p>
          <w:p w14:paraId="14AFEF6F" w14:textId="77777777" w:rsidR="00E875C4" w:rsidRPr="00BD55D1" w:rsidRDefault="00EA21FD" w:rsidP="0001378E">
            <w:pPr>
              <w:pStyle w:val="ListParagraph"/>
              <w:numPr>
                <w:ilvl w:val="0"/>
                <w:numId w:val="5"/>
              </w:numPr>
              <w:rPr>
                <w:rStyle w:val="IntenseEmphasis"/>
                <w:i w:val="0"/>
                <w:iCs w:val="0"/>
                <w:color w:val="auto"/>
              </w:rPr>
            </w:pPr>
            <w:r w:rsidRPr="00BD55D1">
              <w:rPr>
                <w:rStyle w:val="IntenseEmphasis"/>
                <w:i w:val="0"/>
                <w:iCs w:val="0"/>
                <w:color w:val="auto"/>
              </w:rPr>
              <w:t>Show respect and kindness to all persons, regardless of their ability, background or culture.</w:t>
            </w:r>
          </w:p>
          <w:p w14:paraId="1C68292D" w14:textId="0A771010" w:rsidR="00385ACA" w:rsidRPr="00BD55D1" w:rsidRDefault="00385ACA" w:rsidP="00385ACA">
            <w:pPr>
              <w:pStyle w:val="ListParagraph"/>
              <w:ind w:left="360"/>
              <w:rPr>
                <w:rStyle w:val="IntenseEmphasis"/>
                <w:i w:val="0"/>
                <w:iCs w:val="0"/>
                <w:color w:val="auto"/>
              </w:rPr>
            </w:pPr>
          </w:p>
        </w:tc>
      </w:tr>
      <w:tr w:rsidR="00BB115E" w:rsidRPr="00BD55D1" w14:paraId="6458ED5B" w14:textId="77777777" w:rsidTr="0005686E">
        <w:trPr>
          <w:trHeight w:val="507"/>
        </w:trPr>
        <w:tc>
          <w:tcPr>
            <w:tcW w:w="9016" w:type="dxa"/>
          </w:tcPr>
          <w:p w14:paraId="3F146AF2" w14:textId="409685E5" w:rsidR="00BB115E" w:rsidRPr="00BD55D1" w:rsidRDefault="00BB115E" w:rsidP="00F14A0F">
            <w:pPr>
              <w:rPr>
                <w:rStyle w:val="IntenseEmphasis"/>
                <w:b/>
                <w:bCs/>
                <w:i w:val="0"/>
                <w:iCs w:val="0"/>
              </w:rPr>
            </w:pPr>
            <w:r w:rsidRPr="00BD55D1">
              <w:rPr>
                <w:rStyle w:val="IntenseEmphasis"/>
                <w:b/>
                <w:bCs/>
                <w:i w:val="0"/>
                <w:iCs w:val="0"/>
              </w:rPr>
              <w:t xml:space="preserve">Children </w:t>
            </w:r>
            <w:r w:rsidR="009D43B0" w:rsidRPr="00BD55D1">
              <w:rPr>
                <w:rStyle w:val="IntenseEmphasis"/>
                <w:b/>
                <w:bCs/>
                <w:i w:val="0"/>
                <w:iCs w:val="0"/>
              </w:rPr>
              <w:t>are asked to:</w:t>
            </w:r>
          </w:p>
          <w:p w14:paraId="45F24502" w14:textId="77777777" w:rsidR="00E875C4" w:rsidRPr="00BD55D1" w:rsidRDefault="0005686E" w:rsidP="0005686E">
            <w:pPr>
              <w:pStyle w:val="ListParagraph"/>
              <w:numPr>
                <w:ilvl w:val="0"/>
                <w:numId w:val="11"/>
              </w:numPr>
              <w:rPr>
                <w:rStyle w:val="IntenseEmphasis"/>
                <w:i w:val="0"/>
                <w:iCs w:val="0"/>
                <w:color w:val="auto"/>
              </w:rPr>
            </w:pPr>
            <w:r w:rsidRPr="00BD55D1">
              <w:rPr>
                <w:rStyle w:val="IntenseEmphasis"/>
                <w:i w:val="0"/>
                <w:iCs w:val="0"/>
                <w:color w:val="auto"/>
              </w:rPr>
              <w:t>Show respect and kindness to all persons, regardless of their ability, background or culture.</w:t>
            </w:r>
          </w:p>
          <w:p w14:paraId="1F85A007" w14:textId="3C8142F3" w:rsidR="00385ACA" w:rsidRPr="00BD55D1" w:rsidRDefault="00385ACA" w:rsidP="00385ACA">
            <w:pPr>
              <w:pStyle w:val="ListParagraph"/>
              <w:ind w:left="360"/>
              <w:rPr>
                <w:rStyle w:val="IntenseEmphasis"/>
                <w:i w:val="0"/>
                <w:iCs w:val="0"/>
                <w:color w:val="auto"/>
              </w:rPr>
            </w:pPr>
          </w:p>
        </w:tc>
      </w:tr>
      <w:tr w:rsidR="00BB115E" w:rsidRPr="00BD55D1" w14:paraId="26B0C257" w14:textId="77777777" w:rsidTr="00BB115E">
        <w:tc>
          <w:tcPr>
            <w:tcW w:w="9016" w:type="dxa"/>
          </w:tcPr>
          <w:p w14:paraId="5B23EF1B" w14:textId="10C48BA5" w:rsidR="00BB115E" w:rsidRPr="00BD55D1" w:rsidRDefault="00F85F96" w:rsidP="00F14A0F">
            <w:pPr>
              <w:rPr>
                <w:rStyle w:val="IntenseEmphasis"/>
                <w:b/>
                <w:bCs/>
                <w:i w:val="0"/>
                <w:iCs w:val="0"/>
              </w:rPr>
            </w:pPr>
            <w:r w:rsidRPr="00BD55D1">
              <w:rPr>
                <w:rStyle w:val="IntenseEmphasis"/>
                <w:b/>
                <w:bCs/>
                <w:i w:val="0"/>
                <w:iCs w:val="0"/>
              </w:rPr>
              <w:t>Other Members of Community</w:t>
            </w:r>
            <w:r w:rsidR="009D43B0" w:rsidRPr="00BD55D1">
              <w:rPr>
                <w:rStyle w:val="IntenseEmphasis"/>
                <w:b/>
                <w:bCs/>
                <w:i w:val="0"/>
                <w:iCs w:val="0"/>
              </w:rPr>
              <w:t xml:space="preserve"> are asked to:</w:t>
            </w:r>
          </w:p>
          <w:p w14:paraId="2893865F" w14:textId="77777777" w:rsidR="00E875C4" w:rsidRPr="00BD55D1" w:rsidRDefault="0005686E" w:rsidP="005E40DA">
            <w:pPr>
              <w:pStyle w:val="ListParagraph"/>
              <w:numPr>
                <w:ilvl w:val="0"/>
                <w:numId w:val="5"/>
              </w:numPr>
              <w:rPr>
                <w:rStyle w:val="IntenseEmphasis"/>
                <w:i w:val="0"/>
                <w:iCs w:val="0"/>
                <w:color w:val="auto"/>
              </w:rPr>
            </w:pPr>
            <w:r w:rsidRPr="00BD55D1">
              <w:rPr>
                <w:rStyle w:val="IntenseEmphasis"/>
                <w:i w:val="0"/>
                <w:iCs w:val="0"/>
                <w:color w:val="auto"/>
              </w:rPr>
              <w:t>Show respect and kindness to all persons, regardless of their ability, background or culture.</w:t>
            </w:r>
          </w:p>
          <w:p w14:paraId="42969A78" w14:textId="7A4E4AAB" w:rsidR="00385ACA" w:rsidRPr="00BD55D1" w:rsidRDefault="00385ACA" w:rsidP="00385ACA">
            <w:pPr>
              <w:pStyle w:val="ListParagraph"/>
              <w:ind w:left="360"/>
              <w:rPr>
                <w:rStyle w:val="IntenseEmphasis"/>
                <w:i w:val="0"/>
                <w:iCs w:val="0"/>
                <w:color w:val="auto"/>
              </w:rPr>
            </w:pPr>
          </w:p>
        </w:tc>
      </w:tr>
    </w:tbl>
    <w:p w14:paraId="7824B537" w14:textId="77777777" w:rsidR="00385ACA" w:rsidRPr="00BD55D1" w:rsidRDefault="00385ACA" w:rsidP="00D44AAF">
      <w:pPr>
        <w:spacing w:after="0" w:line="240" w:lineRule="auto"/>
        <w:rPr>
          <w:rStyle w:val="IntenseEmphasis"/>
          <w:b/>
          <w:bCs/>
          <w:sz w:val="28"/>
          <w:szCs w:val="28"/>
        </w:rPr>
      </w:pPr>
    </w:p>
    <w:p w14:paraId="6A86EC76" w14:textId="1403FD9A" w:rsidR="00E33321" w:rsidRPr="00BD55D1" w:rsidRDefault="00CA2CB8" w:rsidP="00D44AAF">
      <w:pPr>
        <w:spacing w:after="0" w:line="240" w:lineRule="auto"/>
        <w:rPr>
          <w:rStyle w:val="IntenseEmphasis"/>
          <w:b/>
          <w:bCs/>
          <w:sz w:val="28"/>
          <w:szCs w:val="28"/>
        </w:rPr>
      </w:pPr>
      <w:r w:rsidRPr="00BD55D1">
        <w:rPr>
          <w:rStyle w:val="IntenseEmphasis"/>
          <w:b/>
          <w:bCs/>
          <w:sz w:val="28"/>
          <w:szCs w:val="28"/>
        </w:rPr>
        <w:t xml:space="preserve">Communication </w:t>
      </w:r>
    </w:p>
    <w:p w14:paraId="08769F44" w14:textId="0FA467F3" w:rsidR="00B715E4" w:rsidRPr="00BD55D1" w:rsidRDefault="00B715E4" w:rsidP="00B715E4">
      <w:pPr>
        <w:pStyle w:val="ListParagraph"/>
        <w:numPr>
          <w:ilvl w:val="0"/>
          <w:numId w:val="14"/>
        </w:numPr>
        <w:spacing w:after="0" w:line="240" w:lineRule="auto"/>
        <w:contextualSpacing w:val="0"/>
      </w:pPr>
      <w:r w:rsidRPr="00BD55D1">
        <w:t>Educators and Families will have access to this policy at all times.</w:t>
      </w:r>
    </w:p>
    <w:p w14:paraId="3134883B" w14:textId="30F11117" w:rsidR="00B715E4" w:rsidRPr="00BD55D1" w:rsidRDefault="00B715E4" w:rsidP="00B715E4">
      <w:pPr>
        <w:pStyle w:val="ListParagraph"/>
        <w:numPr>
          <w:ilvl w:val="0"/>
          <w:numId w:val="14"/>
        </w:numPr>
        <w:spacing w:after="0" w:line="240" w:lineRule="auto"/>
        <w:contextualSpacing w:val="0"/>
      </w:pPr>
      <w:r w:rsidRPr="00BD55D1">
        <w:t xml:space="preserve">Information will be included in induction for new educator and </w:t>
      </w:r>
      <w:r w:rsidR="00F16A56" w:rsidRPr="00BD55D1">
        <w:t>be included in</w:t>
      </w:r>
      <w:r w:rsidRPr="00BD55D1">
        <w:t xml:space="preserve"> service handbooks</w:t>
      </w:r>
    </w:p>
    <w:p w14:paraId="49C8A84D" w14:textId="77777777" w:rsidR="00B715E4" w:rsidRPr="00BD55D1" w:rsidRDefault="00B715E4" w:rsidP="00B715E4">
      <w:pPr>
        <w:pStyle w:val="ListParagraph"/>
        <w:numPr>
          <w:ilvl w:val="0"/>
          <w:numId w:val="14"/>
        </w:numPr>
        <w:spacing w:after="0" w:line="240" w:lineRule="auto"/>
        <w:contextualSpacing w:val="0"/>
      </w:pPr>
      <w:r w:rsidRPr="00BD55D1">
        <w:lastRenderedPageBreak/>
        <w:t>Educators and families will be provided with opportunities to be involved in the review of this policy.</w:t>
      </w:r>
    </w:p>
    <w:p w14:paraId="31ED7F72" w14:textId="276AEE21" w:rsidR="00B715E4" w:rsidRPr="00BD55D1" w:rsidRDefault="00B715E4" w:rsidP="00B715E4">
      <w:pPr>
        <w:pStyle w:val="ListParagraph"/>
        <w:numPr>
          <w:ilvl w:val="0"/>
          <w:numId w:val="14"/>
        </w:numPr>
        <w:spacing w:after="0" w:line="240" w:lineRule="auto"/>
        <w:contextualSpacing w:val="0"/>
      </w:pPr>
      <w:r w:rsidRPr="00BD55D1">
        <w:t>Educators and families will be provided with information from this policy at the time of employment and orientation.</w:t>
      </w:r>
    </w:p>
    <w:p w14:paraId="4C3E274D" w14:textId="3A07316F" w:rsidR="00F23973" w:rsidRPr="00BD55D1" w:rsidRDefault="003D6866" w:rsidP="00B715E4">
      <w:pPr>
        <w:pStyle w:val="ListParagraph"/>
        <w:numPr>
          <w:ilvl w:val="0"/>
          <w:numId w:val="14"/>
        </w:numPr>
        <w:spacing w:after="0" w:line="240" w:lineRule="auto"/>
        <w:contextualSpacing w:val="0"/>
      </w:pPr>
      <w:r w:rsidRPr="00BD55D1">
        <w:t>Changes to this policy and procedure document will be shared with families and educators.</w:t>
      </w:r>
    </w:p>
    <w:p w14:paraId="586BAA64" w14:textId="3574ACEC" w:rsidR="00CA2CB8" w:rsidRPr="00BD55D1" w:rsidRDefault="00CA2CB8" w:rsidP="00D44AAF">
      <w:pPr>
        <w:spacing w:after="0" w:line="240" w:lineRule="auto"/>
        <w:rPr>
          <w:rStyle w:val="IntenseEmphasis"/>
          <w:i w:val="0"/>
          <w:iCs w:val="0"/>
          <w:color w:val="auto"/>
        </w:rPr>
      </w:pPr>
    </w:p>
    <w:p w14:paraId="7BD96CE5" w14:textId="750DCF47" w:rsidR="00914482" w:rsidRPr="00BD55D1" w:rsidRDefault="00914482" w:rsidP="00D200F1">
      <w:pPr>
        <w:spacing w:after="0" w:line="240" w:lineRule="auto"/>
        <w:rPr>
          <w:rStyle w:val="IntenseEmphasis"/>
          <w:b/>
          <w:bCs/>
          <w:sz w:val="28"/>
          <w:szCs w:val="28"/>
        </w:rPr>
      </w:pPr>
      <w:r w:rsidRPr="00BD55D1">
        <w:rPr>
          <w:rStyle w:val="IntenseEmphasis"/>
          <w:b/>
          <w:bCs/>
          <w:sz w:val="28"/>
          <w:szCs w:val="28"/>
        </w:rPr>
        <w:t>Enforcement</w:t>
      </w:r>
    </w:p>
    <w:p w14:paraId="46EFA49B" w14:textId="3C51E6C0" w:rsidR="00881D0D" w:rsidRPr="00BD55D1" w:rsidRDefault="00881D0D" w:rsidP="00881D0D">
      <w:pPr>
        <w:spacing w:after="0" w:line="240" w:lineRule="auto"/>
      </w:pPr>
      <w:r w:rsidRPr="00BD55D1">
        <w:t xml:space="preserve">The Failure of any person to comply with this policy in its entirety may lead </w:t>
      </w:r>
      <w:r w:rsidR="005E40DA" w:rsidRPr="00BD55D1">
        <w:t>to:</w:t>
      </w:r>
    </w:p>
    <w:p w14:paraId="728AAB11" w14:textId="5E7E4B9D" w:rsidR="00881D0D" w:rsidRPr="00BD55D1" w:rsidRDefault="00881D0D" w:rsidP="00881D0D">
      <w:pPr>
        <w:pStyle w:val="ListParagraph"/>
        <w:numPr>
          <w:ilvl w:val="0"/>
          <w:numId w:val="15"/>
        </w:numPr>
        <w:spacing w:after="0" w:line="240" w:lineRule="auto"/>
      </w:pPr>
      <w:r w:rsidRPr="00BD55D1">
        <w:t>Termination or modification of child enrolment</w:t>
      </w:r>
    </w:p>
    <w:p w14:paraId="69FD4D6E" w14:textId="333A8ADF" w:rsidR="00881D0D" w:rsidRPr="00BD55D1" w:rsidRDefault="00881D0D" w:rsidP="00881D0D">
      <w:pPr>
        <w:pStyle w:val="ListParagraph"/>
        <w:numPr>
          <w:ilvl w:val="0"/>
          <w:numId w:val="15"/>
        </w:numPr>
        <w:spacing w:after="0" w:line="240" w:lineRule="auto"/>
      </w:pPr>
      <w:r w:rsidRPr="00BD55D1">
        <w:t>Restriction of access to the service</w:t>
      </w:r>
    </w:p>
    <w:p w14:paraId="4CD1A66F" w14:textId="77777777" w:rsidR="00881D0D" w:rsidRPr="00BD55D1" w:rsidRDefault="00881D0D" w:rsidP="00881D0D">
      <w:pPr>
        <w:pStyle w:val="ListParagraph"/>
        <w:numPr>
          <w:ilvl w:val="0"/>
          <w:numId w:val="15"/>
        </w:numPr>
        <w:spacing w:after="0" w:line="240" w:lineRule="auto"/>
      </w:pPr>
      <w:r w:rsidRPr="00BD55D1">
        <w:t>Performance management of an employee which may lead to termination</w:t>
      </w:r>
    </w:p>
    <w:p w14:paraId="5A4BDDAB" w14:textId="77777777" w:rsidR="00D44AAF" w:rsidRPr="00BD55D1" w:rsidRDefault="00D44AAF" w:rsidP="00D44AAF">
      <w:pPr>
        <w:spacing w:after="0" w:line="240" w:lineRule="auto"/>
        <w:rPr>
          <w:rStyle w:val="IntenseEmphasis"/>
          <w:b/>
          <w:bCs/>
        </w:rPr>
      </w:pPr>
    </w:p>
    <w:p w14:paraId="783FF005" w14:textId="1F498F22" w:rsidR="00D44AAF" w:rsidRPr="00BD55D1" w:rsidRDefault="00F14A0F" w:rsidP="00D44AAF">
      <w:pPr>
        <w:spacing w:after="0" w:line="240" w:lineRule="auto"/>
        <w:rPr>
          <w:rStyle w:val="IntenseEmphasis"/>
          <w:b/>
          <w:bCs/>
          <w:sz w:val="28"/>
          <w:szCs w:val="28"/>
        </w:rPr>
      </w:pPr>
      <w:r w:rsidRPr="00BD55D1">
        <w:rPr>
          <w:rStyle w:val="IntenseEmphasis"/>
          <w:b/>
          <w:bCs/>
          <w:sz w:val="28"/>
          <w:szCs w:val="28"/>
        </w:rPr>
        <w:t>R</w:t>
      </w:r>
      <w:r w:rsidR="00D44AAF" w:rsidRPr="00BD55D1">
        <w:rPr>
          <w:rStyle w:val="IntenseEmphasis"/>
          <w:b/>
          <w:bCs/>
          <w:sz w:val="28"/>
          <w:szCs w:val="28"/>
        </w:rPr>
        <w:t xml:space="preserve">elated </w:t>
      </w:r>
      <w:r w:rsidRPr="00BD55D1">
        <w:rPr>
          <w:rStyle w:val="IntenseEmphasis"/>
          <w:b/>
          <w:bCs/>
          <w:sz w:val="28"/>
          <w:szCs w:val="28"/>
        </w:rPr>
        <w:t>P</w:t>
      </w:r>
      <w:r w:rsidR="00D44AAF" w:rsidRPr="00BD55D1">
        <w:rPr>
          <w:rStyle w:val="IntenseEmphasis"/>
          <w:b/>
          <w:bCs/>
          <w:sz w:val="28"/>
          <w:szCs w:val="28"/>
        </w:rPr>
        <w:t xml:space="preserve">olicies and </w:t>
      </w:r>
      <w:r w:rsidRPr="00BD55D1">
        <w:rPr>
          <w:rStyle w:val="IntenseEmphasis"/>
          <w:b/>
          <w:bCs/>
          <w:sz w:val="28"/>
          <w:szCs w:val="28"/>
        </w:rPr>
        <w:t>F</w:t>
      </w:r>
      <w:r w:rsidR="00D44AAF" w:rsidRPr="00BD55D1">
        <w:rPr>
          <w:rStyle w:val="IntenseEmphasis"/>
          <w:b/>
          <w:bCs/>
          <w:sz w:val="28"/>
          <w:szCs w:val="28"/>
        </w:rPr>
        <w:t>orms</w:t>
      </w:r>
    </w:p>
    <w:p w14:paraId="5F74CEFB" w14:textId="7D2ED7FB" w:rsidR="0003774A" w:rsidRPr="00BD55D1" w:rsidRDefault="0003774A" w:rsidP="00881D0D">
      <w:pPr>
        <w:pStyle w:val="ListParagraph"/>
        <w:numPr>
          <w:ilvl w:val="0"/>
          <w:numId w:val="16"/>
        </w:numPr>
        <w:spacing w:after="0" w:line="240" w:lineRule="auto"/>
        <w:rPr>
          <w:rStyle w:val="IntenseEmphasis"/>
          <w:i w:val="0"/>
          <w:iCs w:val="0"/>
          <w:color w:val="auto"/>
        </w:rPr>
      </w:pPr>
      <w:r w:rsidRPr="00BD55D1">
        <w:rPr>
          <w:rStyle w:val="IntenseEmphasis"/>
          <w:i w:val="0"/>
          <w:iCs w:val="0"/>
          <w:color w:val="auto"/>
        </w:rPr>
        <w:t>Service handbooks</w:t>
      </w:r>
    </w:p>
    <w:p w14:paraId="45829467" w14:textId="14B5AE89" w:rsidR="006E73CB" w:rsidRPr="00BD55D1" w:rsidRDefault="00870495" w:rsidP="006E73CB">
      <w:pPr>
        <w:pStyle w:val="ListParagraph"/>
        <w:numPr>
          <w:ilvl w:val="0"/>
          <w:numId w:val="16"/>
        </w:numPr>
        <w:spacing w:after="0" w:line="240" w:lineRule="auto"/>
        <w:contextualSpacing w:val="0"/>
      </w:pPr>
      <w:r w:rsidRPr="00BD55D1">
        <w:t>Recruitment, Selection and Employment</w:t>
      </w:r>
      <w:r w:rsidR="006E73CB" w:rsidRPr="00BD55D1">
        <w:t xml:space="preserve"> Policy</w:t>
      </w:r>
      <w:r w:rsidR="00601D72" w:rsidRPr="00BD55D1">
        <w:t xml:space="preserve"> and Procedure</w:t>
      </w:r>
    </w:p>
    <w:p w14:paraId="3D841AF8" w14:textId="77777777" w:rsidR="006E73CB" w:rsidRPr="00BD55D1" w:rsidRDefault="006E73CB" w:rsidP="006E73CB">
      <w:pPr>
        <w:pStyle w:val="ListParagraph"/>
        <w:numPr>
          <w:ilvl w:val="0"/>
          <w:numId w:val="16"/>
        </w:numPr>
        <w:spacing w:after="0" w:line="240" w:lineRule="auto"/>
        <w:contextualSpacing w:val="0"/>
      </w:pPr>
      <w:r w:rsidRPr="00BD55D1">
        <w:t>Educator Induction Checklist</w:t>
      </w:r>
    </w:p>
    <w:p w14:paraId="100B76FC" w14:textId="77777777" w:rsidR="006E73CB" w:rsidRPr="00BD55D1" w:rsidRDefault="006E73CB" w:rsidP="006E73CB">
      <w:pPr>
        <w:pStyle w:val="ListParagraph"/>
        <w:numPr>
          <w:ilvl w:val="0"/>
          <w:numId w:val="16"/>
        </w:numPr>
        <w:spacing w:after="0" w:line="240" w:lineRule="auto"/>
        <w:contextualSpacing w:val="0"/>
      </w:pPr>
      <w:r w:rsidRPr="00BD55D1">
        <w:t>Learning Programs</w:t>
      </w:r>
    </w:p>
    <w:p w14:paraId="22E061B0" w14:textId="634D3737" w:rsidR="006E73CB" w:rsidRPr="00BD55D1" w:rsidRDefault="006E73CB" w:rsidP="006E73CB">
      <w:pPr>
        <w:pStyle w:val="ListParagraph"/>
        <w:numPr>
          <w:ilvl w:val="0"/>
          <w:numId w:val="16"/>
        </w:numPr>
        <w:spacing w:after="0" w:line="240" w:lineRule="auto"/>
        <w:contextualSpacing w:val="0"/>
      </w:pPr>
      <w:r w:rsidRPr="00BD55D1">
        <w:t>Harassment and Discrimination Prevention Policy</w:t>
      </w:r>
      <w:r w:rsidR="00601D72" w:rsidRPr="00BD55D1">
        <w:t xml:space="preserve"> and Procedure</w:t>
      </w:r>
    </w:p>
    <w:p w14:paraId="15106300" w14:textId="77777777" w:rsidR="006E73CB" w:rsidRPr="00BD55D1" w:rsidRDefault="006E73CB" w:rsidP="006E73CB">
      <w:pPr>
        <w:pStyle w:val="ListParagraph"/>
        <w:numPr>
          <w:ilvl w:val="0"/>
          <w:numId w:val="16"/>
        </w:numPr>
        <w:spacing w:after="0" w:line="240" w:lineRule="auto"/>
        <w:contextualSpacing w:val="0"/>
      </w:pPr>
      <w:r w:rsidRPr="00BD55D1">
        <w:t>Client Service Charter</w:t>
      </w:r>
    </w:p>
    <w:p w14:paraId="30B2A41C" w14:textId="77777777" w:rsidR="006E73CB" w:rsidRPr="00BD55D1" w:rsidRDefault="006E73CB" w:rsidP="006E73CB">
      <w:pPr>
        <w:pStyle w:val="ListParagraph"/>
        <w:numPr>
          <w:ilvl w:val="0"/>
          <w:numId w:val="16"/>
        </w:numPr>
        <w:spacing w:after="0" w:line="240" w:lineRule="auto"/>
        <w:contextualSpacing w:val="0"/>
      </w:pPr>
      <w:r w:rsidRPr="00BD55D1">
        <w:t>Code of Ethics (Early Childhood Australia)</w:t>
      </w:r>
    </w:p>
    <w:p w14:paraId="0920AC67" w14:textId="7E359428" w:rsidR="006E73CB" w:rsidRPr="00BD55D1" w:rsidRDefault="006E73CB" w:rsidP="006E73CB">
      <w:pPr>
        <w:pStyle w:val="ListParagraph"/>
        <w:numPr>
          <w:ilvl w:val="0"/>
          <w:numId w:val="16"/>
        </w:numPr>
        <w:spacing w:after="0" w:line="240" w:lineRule="auto"/>
        <w:contextualSpacing w:val="0"/>
        <w:rPr>
          <w:rStyle w:val="IntenseEmphasis"/>
          <w:i w:val="0"/>
          <w:iCs w:val="0"/>
          <w:color w:val="auto"/>
        </w:rPr>
      </w:pPr>
      <w:r w:rsidRPr="00BD55D1">
        <w:t xml:space="preserve">Educator Code of Conduct Policy </w:t>
      </w:r>
      <w:r w:rsidR="00601D72" w:rsidRPr="00BD55D1">
        <w:t>and Procedure</w:t>
      </w:r>
    </w:p>
    <w:p w14:paraId="26607C39" w14:textId="77777777" w:rsidR="00914482" w:rsidRPr="00BD55D1" w:rsidRDefault="00914482" w:rsidP="00D44AAF">
      <w:pPr>
        <w:spacing w:after="0" w:line="240" w:lineRule="auto"/>
        <w:rPr>
          <w:rStyle w:val="IntenseEmphasis"/>
          <w:b/>
          <w:bCs/>
        </w:rPr>
      </w:pPr>
    </w:p>
    <w:p w14:paraId="15E210FC" w14:textId="0C78E316" w:rsidR="00345114" w:rsidRPr="00BD55D1" w:rsidRDefault="00345114" w:rsidP="00E95C92">
      <w:pPr>
        <w:spacing w:after="0" w:line="240" w:lineRule="auto"/>
        <w:rPr>
          <w:rStyle w:val="IntenseEmphasis"/>
          <w:b/>
          <w:bCs/>
          <w:sz w:val="28"/>
          <w:szCs w:val="28"/>
        </w:rPr>
      </w:pPr>
      <w:r w:rsidRPr="00BD55D1">
        <w:rPr>
          <w:rStyle w:val="IntenseEmphasis"/>
          <w:b/>
          <w:bCs/>
          <w:sz w:val="28"/>
          <w:szCs w:val="28"/>
        </w:rPr>
        <w:t>Legislation, Recognised Authorities and Sources</w:t>
      </w:r>
    </w:p>
    <w:p w14:paraId="07C7CA61" w14:textId="001C8131" w:rsidR="005A5E8B" w:rsidRPr="00BD55D1" w:rsidRDefault="005A5E8B" w:rsidP="005A5E8B">
      <w:pPr>
        <w:pStyle w:val="ListParagraph"/>
        <w:numPr>
          <w:ilvl w:val="0"/>
          <w:numId w:val="20"/>
        </w:numPr>
        <w:spacing w:after="0" w:line="240" w:lineRule="auto"/>
        <w:rPr>
          <w:color w:val="000000" w:themeColor="text1"/>
        </w:rPr>
      </w:pPr>
      <w:r w:rsidRPr="00BD55D1">
        <w:rPr>
          <w:i/>
        </w:rPr>
        <w:t>“Guide to the National Quality Framework</w:t>
      </w:r>
      <w:r w:rsidRPr="00BD55D1">
        <w:t xml:space="preserve">” Australian Children’s Education &amp; Care Quality Authority </w:t>
      </w:r>
      <w:r w:rsidR="00F46353" w:rsidRPr="00BD55D1">
        <w:t>Jan 2025</w:t>
      </w:r>
    </w:p>
    <w:p w14:paraId="16AB9CFE" w14:textId="67EB4B38" w:rsidR="005A5E8B" w:rsidRPr="00BD55D1" w:rsidRDefault="005A5E8B" w:rsidP="005A5E8B">
      <w:pPr>
        <w:pStyle w:val="ListParagraph"/>
        <w:numPr>
          <w:ilvl w:val="0"/>
          <w:numId w:val="20"/>
        </w:numPr>
        <w:autoSpaceDE w:val="0"/>
        <w:autoSpaceDN w:val="0"/>
        <w:adjustRightInd w:val="0"/>
        <w:spacing w:after="0" w:line="240" w:lineRule="auto"/>
        <w:rPr>
          <w:rFonts w:cs="Calibri"/>
          <w:i/>
          <w:iCs/>
        </w:rPr>
      </w:pPr>
      <w:bookmarkStart w:id="0" w:name="_Hlk511045104"/>
      <w:r w:rsidRPr="00BD55D1">
        <w:rPr>
          <w:rFonts w:cs="Calibri"/>
          <w:i/>
          <w:iCs/>
        </w:rPr>
        <w:t xml:space="preserve">Education and Care Services National Law Act 2010 </w:t>
      </w:r>
      <w:bookmarkStart w:id="1" w:name="_Hlk511045118"/>
      <w:r w:rsidRPr="00BD55D1">
        <w:rPr>
          <w:rFonts w:cs="Calibri"/>
          <w:i/>
          <w:iCs/>
        </w:rPr>
        <w:t xml:space="preserve">(version </w:t>
      </w:r>
      <w:r w:rsidR="006A7D68" w:rsidRPr="00BD55D1">
        <w:rPr>
          <w:rFonts w:cs="Calibri"/>
          <w:i/>
          <w:iCs/>
        </w:rPr>
        <w:t>Oct 2024)</w:t>
      </w:r>
      <w:bookmarkEnd w:id="1"/>
    </w:p>
    <w:p w14:paraId="7DFE9526" w14:textId="0FE0A710" w:rsidR="004C0E5F" w:rsidRPr="00BD55D1" w:rsidRDefault="004C0E5F" w:rsidP="004C0E5F">
      <w:pPr>
        <w:pStyle w:val="ListParagraph"/>
        <w:numPr>
          <w:ilvl w:val="1"/>
          <w:numId w:val="20"/>
        </w:numPr>
        <w:autoSpaceDE w:val="0"/>
        <w:autoSpaceDN w:val="0"/>
        <w:adjustRightInd w:val="0"/>
        <w:spacing w:after="0" w:line="240" w:lineRule="auto"/>
        <w:rPr>
          <w:rFonts w:cs="Calibri"/>
        </w:rPr>
      </w:pPr>
      <w:r w:rsidRPr="00BD55D1">
        <w:rPr>
          <w:rFonts w:cs="Calibri"/>
        </w:rPr>
        <w:t>3 Objectives and guiding principles</w:t>
      </w:r>
    </w:p>
    <w:bookmarkEnd w:id="0"/>
    <w:p w14:paraId="50B28720" w14:textId="3A204667" w:rsidR="005A5E8B" w:rsidRPr="00BD55D1" w:rsidRDefault="005A5E8B" w:rsidP="005A5E8B">
      <w:pPr>
        <w:pStyle w:val="ListParagraph"/>
        <w:numPr>
          <w:ilvl w:val="0"/>
          <w:numId w:val="20"/>
        </w:numPr>
        <w:autoSpaceDE w:val="0"/>
        <w:autoSpaceDN w:val="0"/>
        <w:adjustRightInd w:val="0"/>
        <w:spacing w:after="0" w:line="240" w:lineRule="auto"/>
        <w:contextualSpacing w:val="0"/>
        <w:rPr>
          <w:rFonts w:cs="Calibri"/>
        </w:rPr>
      </w:pPr>
      <w:r w:rsidRPr="00BD55D1">
        <w:rPr>
          <w:rFonts w:cs="Calibri"/>
          <w:i/>
          <w:iCs/>
        </w:rPr>
        <w:t>Education and Care Services National Regulations</w:t>
      </w:r>
      <w:r w:rsidRPr="00BD55D1">
        <w:rPr>
          <w:rFonts w:cs="Calibri"/>
        </w:rPr>
        <w:t xml:space="preserve"> (version </w:t>
      </w:r>
      <w:r w:rsidR="00F46353" w:rsidRPr="00BD55D1">
        <w:t>Jan 2025</w:t>
      </w:r>
      <w:r w:rsidRPr="00BD55D1">
        <w:rPr>
          <w:rFonts w:cs="Calibri"/>
        </w:rPr>
        <w:t>)</w:t>
      </w:r>
    </w:p>
    <w:p w14:paraId="6BF6C212" w14:textId="77777777" w:rsidR="005A5E8B" w:rsidRPr="00BD55D1" w:rsidRDefault="005A5E8B"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 xml:space="preserve">168 Education and care service must have policies and procedures </w:t>
      </w:r>
    </w:p>
    <w:p w14:paraId="74801882" w14:textId="77777777" w:rsidR="005A5E8B" w:rsidRPr="00BD55D1" w:rsidRDefault="005A5E8B"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170 Policies and procedures to be followed</w:t>
      </w:r>
    </w:p>
    <w:p w14:paraId="713929AF" w14:textId="77777777" w:rsidR="005A5E8B" w:rsidRPr="00BD55D1" w:rsidRDefault="005A5E8B"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171 Policies and procedures to be kept available</w:t>
      </w:r>
    </w:p>
    <w:p w14:paraId="39012585" w14:textId="77777777" w:rsidR="005A5E8B" w:rsidRPr="00BD55D1" w:rsidRDefault="005A5E8B"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172 Notification of change in policies or procedures affecting ability of family to utilise service</w:t>
      </w:r>
    </w:p>
    <w:p w14:paraId="7C093E66" w14:textId="77777777" w:rsidR="005A5E8B" w:rsidRPr="00BD55D1" w:rsidRDefault="005A5E8B" w:rsidP="005A5E8B">
      <w:pPr>
        <w:pStyle w:val="ListParagraph"/>
        <w:numPr>
          <w:ilvl w:val="0"/>
          <w:numId w:val="20"/>
        </w:numPr>
        <w:spacing w:after="0" w:line="240" w:lineRule="auto"/>
        <w:rPr>
          <w:rStyle w:val="IntenseEmphasis"/>
          <w:i w:val="0"/>
          <w:iCs w:val="0"/>
          <w:color w:val="auto"/>
        </w:rPr>
      </w:pPr>
      <w:r w:rsidRPr="00BD55D1">
        <w:rPr>
          <w:rStyle w:val="IntenseEmphasis"/>
          <w:i w:val="0"/>
          <w:iCs w:val="0"/>
          <w:color w:val="auto"/>
        </w:rPr>
        <w:t xml:space="preserve">National Quality Standards </w:t>
      </w:r>
      <w:r w:rsidRPr="00BD55D1">
        <w:rPr>
          <w:rStyle w:val="IntenseEmphasis"/>
          <w:i w:val="0"/>
          <w:iCs w:val="0"/>
          <w:color w:val="auto"/>
        </w:rPr>
        <w:tab/>
      </w:r>
    </w:p>
    <w:p w14:paraId="397E3045" w14:textId="100138B7" w:rsidR="00E95C92" w:rsidRPr="00BD55D1" w:rsidRDefault="00E95C92"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1.1.2 Each child’s current knowledge, strengths, ideas, culture, abilities and interests are the foundation of the program</w:t>
      </w:r>
    </w:p>
    <w:p w14:paraId="19E983A6" w14:textId="65B06EEC" w:rsidR="0033792D" w:rsidRPr="00BD55D1" w:rsidRDefault="0033792D"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1.2.1 Intentional teaching</w:t>
      </w:r>
    </w:p>
    <w:p w14:paraId="2A8394AD" w14:textId="0FDA1A36" w:rsidR="0033792D" w:rsidRPr="00BD55D1" w:rsidRDefault="0033792D"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1.3.2 Critical reflection</w:t>
      </w:r>
    </w:p>
    <w:p w14:paraId="3D2C3FF1" w14:textId="48E87BE4" w:rsidR="009936B2" w:rsidRPr="00BD55D1" w:rsidRDefault="009936B2"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2.1.3 Healthy lifestyle</w:t>
      </w:r>
    </w:p>
    <w:p w14:paraId="0111FC39" w14:textId="53DD2AE2" w:rsidR="002A7C3A" w:rsidRPr="00BD55D1" w:rsidRDefault="002A7C3A"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3.1.1 Fit for purpose</w:t>
      </w:r>
    </w:p>
    <w:p w14:paraId="34A6065A" w14:textId="19E5C846" w:rsidR="00345114" w:rsidRPr="00BD55D1" w:rsidRDefault="00345114"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4.2.2 Professional standards</w:t>
      </w:r>
    </w:p>
    <w:p w14:paraId="1F40F53B" w14:textId="31CEF70C" w:rsidR="009936B2" w:rsidRPr="00BD55D1" w:rsidRDefault="009936B2"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5.</w:t>
      </w:r>
      <w:r w:rsidR="00B0014F" w:rsidRPr="00BD55D1">
        <w:rPr>
          <w:rStyle w:val="IntenseEmphasis"/>
          <w:i w:val="0"/>
          <w:iCs w:val="0"/>
          <w:color w:val="auto"/>
        </w:rPr>
        <w:t xml:space="preserve">1 </w:t>
      </w:r>
      <w:r w:rsidR="00DC063A" w:rsidRPr="00BD55D1">
        <w:rPr>
          <w:rStyle w:val="IntenseEmphasis"/>
          <w:i w:val="0"/>
          <w:iCs w:val="0"/>
          <w:color w:val="auto"/>
        </w:rPr>
        <w:t>Respectful and equitable relationships are maintained with each child</w:t>
      </w:r>
    </w:p>
    <w:p w14:paraId="604E7E8A" w14:textId="5AD6A577" w:rsidR="00345114" w:rsidRPr="00BD55D1" w:rsidRDefault="00345114" w:rsidP="005A5E8B">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5.2.2 Self-regulation</w:t>
      </w:r>
    </w:p>
    <w:p w14:paraId="47345487" w14:textId="544DB3AC" w:rsidR="008B46A1" w:rsidRPr="00BD55D1" w:rsidRDefault="00C0127F" w:rsidP="008B46A1">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QA6 Collaborative partnerships with families and community</w:t>
      </w:r>
    </w:p>
    <w:p w14:paraId="49A883FF" w14:textId="2E061708" w:rsidR="00606C51" w:rsidRPr="00BD55D1" w:rsidRDefault="00606C51" w:rsidP="008B46A1">
      <w:pPr>
        <w:pStyle w:val="ListParagraph"/>
        <w:numPr>
          <w:ilvl w:val="1"/>
          <w:numId w:val="20"/>
        </w:numPr>
        <w:spacing w:after="0" w:line="240" w:lineRule="auto"/>
        <w:rPr>
          <w:rStyle w:val="IntenseEmphasis"/>
          <w:i w:val="0"/>
          <w:iCs w:val="0"/>
          <w:color w:val="auto"/>
        </w:rPr>
      </w:pPr>
      <w:r w:rsidRPr="00BD55D1">
        <w:rPr>
          <w:rStyle w:val="IntenseEmphasis"/>
          <w:i w:val="0"/>
          <w:iCs w:val="0"/>
          <w:color w:val="auto"/>
        </w:rPr>
        <w:t xml:space="preserve">QA 7 Governance and Leadership </w:t>
      </w:r>
    </w:p>
    <w:p w14:paraId="67A2B3FD" w14:textId="0BEC6EAB" w:rsidR="00087FE4" w:rsidRPr="00BD55D1" w:rsidRDefault="00087FE4" w:rsidP="00087FE4">
      <w:pPr>
        <w:pStyle w:val="ListParagraph"/>
        <w:numPr>
          <w:ilvl w:val="0"/>
          <w:numId w:val="20"/>
        </w:numPr>
        <w:autoSpaceDE w:val="0"/>
        <w:autoSpaceDN w:val="0"/>
        <w:adjustRightInd w:val="0"/>
        <w:spacing w:after="0" w:line="240" w:lineRule="auto"/>
        <w:contextualSpacing w:val="0"/>
        <w:rPr>
          <w:rFonts w:cs="Meta Plus Normal"/>
          <w:color w:val="000000"/>
        </w:rPr>
      </w:pPr>
      <w:r w:rsidRPr="00BD55D1">
        <w:rPr>
          <w:rFonts w:cs="Meta Plus Normal"/>
          <w:i/>
          <w:iCs/>
          <w:color w:val="000000"/>
        </w:rPr>
        <w:t xml:space="preserve">“Belonging, Being and Becoming: The Early Years Learning Framework for Australia V2.0”. </w:t>
      </w:r>
      <w:r w:rsidRPr="00BD55D1">
        <w:rPr>
          <w:rFonts w:cs="Meta Plus Normal"/>
          <w:color w:val="000000"/>
        </w:rPr>
        <w:t xml:space="preserve">Australian Government Department of Education, Employment and Workplace Relations </w:t>
      </w:r>
      <w:r w:rsidRPr="00BD55D1">
        <w:t xml:space="preserve">(accessed on-line </w:t>
      </w:r>
      <w:r w:rsidR="007C7A8C" w:rsidRPr="007C7A8C">
        <w:rPr>
          <w:highlight w:val="yellow"/>
        </w:rPr>
        <w:t>June</w:t>
      </w:r>
      <w:r w:rsidRPr="007C7A8C">
        <w:rPr>
          <w:highlight w:val="yellow"/>
        </w:rPr>
        <w:t xml:space="preserve"> 202</w:t>
      </w:r>
      <w:r w:rsidR="006A7D68" w:rsidRPr="007C7A8C">
        <w:rPr>
          <w:highlight w:val="yellow"/>
        </w:rPr>
        <w:t>5</w:t>
      </w:r>
      <w:r w:rsidRPr="00BD55D1">
        <w:t xml:space="preserve">) </w:t>
      </w:r>
      <w:hyperlink r:id="rId8" w:history="1">
        <w:r w:rsidRPr="00BD55D1">
          <w:rPr>
            <w:rStyle w:val="Hyperlink"/>
          </w:rPr>
          <w:t>https://www.acecqa.gov.au/sites/default/files/2023-01/EYLF-2022-V2.0.pdf</w:t>
        </w:r>
      </w:hyperlink>
    </w:p>
    <w:p w14:paraId="67DFE26D" w14:textId="48DE56A6" w:rsidR="00087FE4" w:rsidRPr="00BD55D1" w:rsidRDefault="00087FE4" w:rsidP="00087FE4">
      <w:pPr>
        <w:pStyle w:val="ListParagraph"/>
        <w:numPr>
          <w:ilvl w:val="0"/>
          <w:numId w:val="20"/>
        </w:numPr>
        <w:autoSpaceDE w:val="0"/>
        <w:autoSpaceDN w:val="0"/>
        <w:adjustRightInd w:val="0"/>
        <w:spacing w:after="0" w:line="240" w:lineRule="auto"/>
        <w:contextualSpacing w:val="0"/>
        <w:rPr>
          <w:rFonts w:cs="Meta Plus Normal"/>
          <w:color w:val="000000"/>
        </w:rPr>
      </w:pPr>
      <w:r w:rsidRPr="00BD55D1">
        <w:rPr>
          <w:rFonts w:cs="Meta Plus Normal"/>
          <w:i/>
          <w:iCs/>
          <w:color w:val="000000"/>
        </w:rPr>
        <w:lastRenderedPageBreak/>
        <w:t xml:space="preserve">“My Time, Our Place: Framework for School Age Care in Australia V2.0” </w:t>
      </w:r>
      <w:r w:rsidRPr="00BD55D1">
        <w:rPr>
          <w:rFonts w:cs="Meta Plus Normal"/>
          <w:color w:val="000000"/>
        </w:rPr>
        <w:t xml:space="preserve">Australian Government Department of Education, Employment and Workplace Relations (accessed on-line </w:t>
      </w:r>
      <w:r w:rsidR="007C7A8C" w:rsidRPr="007C7A8C">
        <w:rPr>
          <w:highlight w:val="yellow"/>
        </w:rPr>
        <w:t>June 2025</w:t>
      </w:r>
      <w:r w:rsidRPr="00BD55D1">
        <w:rPr>
          <w:rFonts w:cs="Meta Plus Normal"/>
          <w:color w:val="000000"/>
        </w:rPr>
        <w:t xml:space="preserve">) </w:t>
      </w:r>
      <w:hyperlink r:id="rId9" w:history="1">
        <w:r w:rsidRPr="00BD55D1">
          <w:rPr>
            <w:rStyle w:val="Hyperlink"/>
            <w:rFonts w:cs="Meta Plus Normal"/>
          </w:rPr>
          <w:t>https://www.acecqa.gov.au/sites/default/files/2023-01/MTOP-V2.0.pdf</w:t>
        </w:r>
      </w:hyperlink>
      <w:r w:rsidRPr="00BD55D1">
        <w:rPr>
          <w:rFonts w:cs="Meta Plus Normal"/>
          <w:color w:val="000000"/>
        </w:rPr>
        <w:t xml:space="preserve"> </w:t>
      </w:r>
    </w:p>
    <w:p w14:paraId="315A83C7" w14:textId="1769D581" w:rsidR="00482E31" w:rsidRPr="00BD55D1" w:rsidRDefault="00482E31" w:rsidP="00482E31">
      <w:pPr>
        <w:pStyle w:val="ListParagraph"/>
        <w:numPr>
          <w:ilvl w:val="0"/>
          <w:numId w:val="20"/>
        </w:numPr>
        <w:spacing w:after="0" w:line="240" w:lineRule="auto"/>
        <w:contextualSpacing w:val="0"/>
      </w:pPr>
      <w:r w:rsidRPr="00BD55D1">
        <w:t>“</w:t>
      </w:r>
      <w:r w:rsidRPr="00BD55D1">
        <w:rPr>
          <w:rFonts w:cs="MetaPlusNormal-Italic"/>
          <w:i/>
          <w:iCs/>
        </w:rPr>
        <w:t xml:space="preserve">The United Nations Convention on the Rights of the Child” </w:t>
      </w:r>
      <w:r w:rsidRPr="00BD55D1">
        <w:rPr>
          <w:rFonts w:cs="MetaPlusNormal-Italic"/>
          <w:iCs/>
        </w:rPr>
        <w:t xml:space="preserve">(accessed on-line </w:t>
      </w:r>
      <w:r w:rsidR="007C7A8C" w:rsidRPr="007C7A8C">
        <w:rPr>
          <w:highlight w:val="yellow"/>
        </w:rPr>
        <w:t>June 2025</w:t>
      </w:r>
      <w:r w:rsidRPr="00BD55D1">
        <w:rPr>
          <w:rFonts w:cs="MetaPlusNormal-Italic"/>
          <w:iCs/>
        </w:rPr>
        <w:t xml:space="preserve">) </w:t>
      </w:r>
      <w:hyperlink r:id="rId10" w:history="1">
        <w:r w:rsidRPr="00BD55D1">
          <w:rPr>
            <w:rStyle w:val="Hyperlink"/>
          </w:rPr>
          <w:t>http://www.unicef.org/crc/</w:t>
        </w:r>
      </w:hyperlink>
      <w:r w:rsidRPr="00BD55D1">
        <w:rPr>
          <w:rStyle w:val="Hyperlink"/>
        </w:rPr>
        <w:t xml:space="preserve"> </w:t>
      </w:r>
      <w:r w:rsidRPr="00BD55D1">
        <w:t xml:space="preserve">  </w:t>
      </w:r>
    </w:p>
    <w:p w14:paraId="787E2801" w14:textId="77777777" w:rsidR="00482E31" w:rsidRPr="00BD55D1" w:rsidRDefault="00482E31" w:rsidP="00482E31">
      <w:pPr>
        <w:numPr>
          <w:ilvl w:val="0"/>
          <w:numId w:val="20"/>
        </w:numPr>
        <w:spacing w:after="0" w:line="240" w:lineRule="auto"/>
        <w:rPr>
          <w:rFonts w:cs="Arial"/>
          <w:color w:val="000000"/>
          <w:lang w:val="en-US"/>
        </w:rPr>
      </w:pPr>
      <w:r w:rsidRPr="00BD55D1">
        <w:rPr>
          <w:rFonts w:cs="Arial"/>
          <w:i/>
          <w:iCs/>
          <w:color w:val="000000"/>
          <w:lang w:val="en-US"/>
        </w:rPr>
        <w:t xml:space="preserve">“Saris and Skirts” </w:t>
      </w:r>
      <w:r w:rsidRPr="00BD55D1">
        <w:rPr>
          <w:rFonts w:cs="Arial"/>
          <w:color w:val="000000"/>
          <w:lang w:val="en-US"/>
        </w:rPr>
        <w:t>MacNaughton, G. Early Childhood Association Australia (1999)</w:t>
      </w:r>
      <w:r w:rsidRPr="00BD55D1">
        <w:rPr>
          <w:rFonts w:cs="Arial"/>
          <w:i/>
          <w:iCs/>
          <w:color w:val="000000"/>
          <w:lang w:val="en-US"/>
        </w:rPr>
        <w:t xml:space="preserve"> </w:t>
      </w:r>
    </w:p>
    <w:p w14:paraId="1AD1AFD8" w14:textId="77777777" w:rsidR="00482E31" w:rsidRPr="00BD55D1" w:rsidRDefault="00482E31" w:rsidP="00482E31">
      <w:pPr>
        <w:numPr>
          <w:ilvl w:val="0"/>
          <w:numId w:val="20"/>
        </w:numPr>
        <w:spacing w:after="0" w:line="240" w:lineRule="auto"/>
        <w:rPr>
          <w:rFonts w:cs="Arial"/>
          <w:color w:val="000000"/>
          <w:lang w:val="en-US"/>
        </w:rPr>
      </w:pPr>
      <w:r w:rsidRPr="00BD55D1">
        <w:t>“</w:t>
      </w:r>
      <w:r w:rsidRPr="00BD55D1">
        <w:rPr>
          <w:i/>
        </w:rPr>
        <w:t xml:space="preserve">Early Childhood Australia Code of Ethics – third version Feb 2016” </w:t>
      </w:r>
      <w:r w:rsidRPr="00BD55D1">
        <w:t>Early Childhood Australia 2016</w:t>
      </w:r>
    </w:p>
    <w:p w14:paraId="3D9E95BF" w14:textId="280F0BB7" w:rsidR="004A0085" w:rsidRPr="00BD55D1" w:rsidRDefault="00482E31" w:rsidP="004603FB">
      <w:pPr>
        <w:numPr>
          <w:ilvl w:val="0"/>
          <w:numId w:val="20"/>
        </w:numPr>
        <w:spacing w:after="0" w:line="240" w:lineRule="auto"/>
        <w:rPr>
          <w:rFonts w:cs="Arial"/>
          <w:color w:val="000000"/>
          <w:lang w:val="en-US"/>
        </w:rPr>
      </w:pPr>
      <w:r w:rsidRPr="00BD55D1">
        <w:rPr>
          <w:i/>
        </w:rPr>
        <w:t>“Statement on the inclusion of every child in early childhood education and care”</w:t>
      </w:r>
      <w:r w:rsidRPr="00BD55D1">
        <w:t xml:space="preserve"> Early Childhood Australia 2016 (accessed on-line </w:t>
      </w:r>
      <w:r w:rsidR="007C7A8C" w:rsidRPr="007C7A8C">
        <w:rPr>
          <w:highlight w:val="yellow"/>
        </w:rPr>
        <w:t>June 2025</w:t>
      </w:r>
      <w:r w:rsidRPr="00BD55D1">
        <w:t xml:space="preserve">) </w:t>
      </w:r>
      <w:hyperlink r:id="rId11" w:history="1">
        <w:r w:rsidRPr="00BD55D1">
          <w:rPr>
            <w:rStyle w:val="Hyperlink"/>
          </w:rPr>
          <w:t>http://www.earlychildhoodaustralia.org.au/wp-content/uploads/2014/01/Statement-of-Inclusion-2016.pdf</w:t>
        </w:r>
      </w:hyperlink>
      <w:r w:rsidRPr="00BD55D1">
        <w:t xml:space="preserve">  </w:t>
      </w:r>
    </w:p>
    <w:p w14:paraId="2DE54494" w14:textId="3686128A" w:rsidR="00482E31" w:rsidRPr="00BD55D1" w:rsidRDefault="004A0085" w:rsidP="004603FB">
      <w:pPr>
        <w:numPr>
          <w:ilvl w:val="0"/>
          <w:numId w:val="20"/>
        </w:numPr>
        <w:spacing w:after="0" w:line="240" w:lineRule="auto"/>
        <w:rPr>
          <w:rFonts w:cs="Arial"/>
          <w:color w:val="000000"/>
          <w:lang w:val="en-US"/>
        </w:rPr>
      </w:pPr>
      <w:r w:rsidRPr="00BD55D1">
        <w:t xml:space="preserve">“Welcoming Cultural Diversity – Creating a sense of Community – Information for families and early childhood educators” Kids Matter, Australian Early Childhood Mental Health Initiative (accessed on-line </w:t>
      </w:r>
      <w:r w:rsidR="007C7A8C" w:rsidRPr="007C7A8C">
        <w:rPr>
          <w:highlight w:val="yellow"/>
        </w:rPr>
        <w:t>June 2025</w:t>
      </w:r>
      <w:r w:rsidRPr="00BD55D1">
        <w:t xml:space="preserve">) </w:t>
      </w:r>
      <w:hyperlink r:id="rId12" w:history="1">
        <w:r w:rsidRPr="00BD55D1">
          <w:rPr>
            <w:rStyle w:val="Hyperlink"/>
          </w:rPr>
          <w:t>https://www.acecqa.gov.au/sites/default/files/2020-11/WelcomingCulturalDiversity.pdf</w:t>
        </w:r>
      </w:hyperlink>
    </w:p>
    <w:p w14:paraId="01C20E1E" w14:textId="292EECAC" w:rsidR="00B31412" w:rsidRPr="00BD55D1" w:rsidRDefault="00B31412" w:rsidP="004603FB">
      <w:pPr>
        <w:numPr>
          <w:ilvl w:val="0"/>
          <w:numId w:val="20"/>
        </w:numPr>
        <w:spacing w:after="0" w:line="240" w:lineRule="auto"/>
        <w:rPr>
          <w:rFonts w:cs="Arial"/>
          <w:color w:val="000000"/>
          <w:lang w:val="en-US"/>
        </w:rPr>
      </w:pPr>
      <w:r w:rsidRPr="00BD55D1">
        <w:t xml:space="preserve">“Supporting Cultural Diversity” Beyond Blue, BE YOU (accessed on-line </w:t>
      </w:r>
      <w:r w:rsidR="007C7A8C" w:rsidRPr="007C7A8C">
        <w:rPr>
          <w:highlight w:val="yellow"/>
        </w:rPr>
        <w:t>June 2025</w:t>
      </w:r>
      <w:r w:rsidRPr="00BD55D1">
        <w:t xml:space="preserve">) </w:t>
      </w:r>
      <w:hyperlink r:id="rId13" w:history="1">
        <w:r w:rsidRPr="00BD55D1">
          <w:rPr>
            <w:rStyle w:val="Hyperlink"/>
          </w:rPr>
          <w:t>https://beyou.edu.au/resources/fact-sheets/communication-and-relationships/supporting-cultural-diversity</w:t>
        </w:r>
      </w:hyperlink>
    </w:p>
    <w:p w14:paraId="23F59E0B" w14:textId="41A71151" w:rsidR="00BE2B36" w:rsidRPr="001B6BFD" w:rsidRDefault="00BE2B36" w:rsidP="004603FB">
      <w:pPr>
        <w:numPr>
          <w:ilvl w:val="0"/>
          <w:numId w:val="20"/>
        </w:numPr>
        <w:spacing w:after="0" w:line="240" w:lineRule="auto"/>
        <w:rPr>
          <w:rFonts w:cs="Arial"/>
          <w:color w:val="000000"/>
          <w:lang w:val="en-US"/>
        </w:rPr>
      </w:pPr>
      <w:r w:rsidRPr="00BD55D1">
        <w:t xml:space="preserve">“Inclusion Ready” Early Childhood Education and Care” Queensland Government (accessed </w:t>
      </w:r>
      <w:r w:rsidR="007C7A8C" w:rsidRPr="007C7A8C">
        <w:rPr>
          <w:highlight w:val="yellow"/>
        </w:rPr>
        <w:t>June 2025</w:t>
      </w:r>
      <w:r w:rsidRPr="00BD55D1">
        <w:t xml:space="preserve">) </w:t>
      </w:r>
      <w:hyperlink r:id="rId14" w:history="1">
        <w:r w:rsidRPr="00BD55D1">
          <w:rPr>
            <w:rStyle w:val="Hyperlink"/>
          </w:rPr>
          <w:t>https://earlychildhood.qld.gov.au/sector-news-and-resources/inclusion-resources/inclusion-ready</w:t>
        </w:r>
      </w:hyperlink>
    </w:p>
    <w:p w14:paraId="5B924D64" w14:textId="3250948A" w:rsidR="001B6BFD" w:rsidRPr="001B6BFD" w:rsidRDefault="001B6BFD" w:rsidP="001B6BFD">
      <w:pPr>
        <w:pStyle w:val="ListParagraph"/>
        <w:numPr>
          <w:ilvl w:val="0"/>
          <w:numId w:val="20"/>
        </w:numPr>
        <w:spacing w:after="0" w:line="240" w:lineRule="auto"/>
        <w:contextualSpacing w:val="0"/>
      </w:pPr>
      <w:r w:rsidRPr="00DB2C6B">
        <w:rPr>
          <w:highlight w:val="yellow"/>
        </w:rPr>
        <w:t xml:space="preserve">“NQF Child Safety Changes From 1 September 2025 and 1 January 2026” ACECQA (accessed on-line June 2025) </w:t>
      </w:r>
      <w:hyperlink r:id="rId15" w:history="1">
        <w:r w:rsidRPr="00DB2C6B">
          <w:rPr>
            <w:rStyle w:val="Hyperlink"/>
            <w:highlight w:val="yellow"/>
          </w:rPr>
          <w:t>https://www.acecqa.gov.au/sites/default/files/2025-06/InformationSheet_CS4.pdf</w:t>
        </w:r>
      </w:hyperlink>
    </w:p>
    <w:p w14:paraId="7D080905" w14:textId="77777777" w:rsidR="00B31412" w:rsidRPr="00BD55D1" w:rsidRDefault="00B31412" w:rsidP="00B31412">
      <w:pPr>
        <w:spacing w:after="0" w:line="240" w:lineRule="auto"/>
        <w:ind w:left="360"/>
        <w:rPr>
          <w:rStyle w:val="IntenseEmphasis"/>
          <w:rFonts w:cs="Arial"/>
          <w:i w:val="0"/>
          <w:iCs w:val="0"/>
          <w:color w:val="000000"/>
          <w:lang w:val="en-US"/>
        </w:rPr>
      </w:pPr>
    </w:p>
    <w:p w14:paraId="28A6ADF1" w14:textId="77777777" w:rsidR="004603FB" w:rsidRPr="00BD55D1" w:rsidRDefault="004603FB" w:rsidP="004603FB">
      <w:pPr>
        <w:spacing w:after="0" w:line="240" w:lineRule="auto"/>
        <w:rPr>
          <w:rStyle w:val="IntenseEmphasis"/>
          <w:b/>
          <w:bCs/>
          <w:sz w:val="28"/>
          <w:szCs w:val="28"/>
        </w:rPr>
      </w:pPr>
      <w:r w:rsidRPr="00BD55D1">
        <w:rPr>
          <w:rStyle w:val="IntenseEmphasis"/>
          <w:b/>
          <w:bCs/>
          <w:sz w:val="28"/>
          <w:szCs w:val="28"/>
        </w:rPr>
        <w:t>Review Information</w:t>
      </w:r>
    </w:p>
    <w:tbl>
      <w:tblPr>
        <w:tblStyle w:val="TableGrid"/>
        <w:tblW w:w="0" w:type="auto"/>
        <w:tblLook w:val="04A0" w:firstRow="1" w:lastRow="0" w:firstColumn="1" w:lastColumn="0" w:noHBand="0" w:noVBand="1"/>
      </w:tblPr>
      <w:tblGrid>
        <w:gridCol w:w="9016"/>
      </w:tblGrid>
      <w:tr w:rsidR="004603FB" w:rsidRPr="00BD55D1" w14:paraId="22BA6A82" w14:textId="77777777" w:rsidTr="00250A07">
        <w:tc>
          <w:tcPr>
            <w:tcW w:w="9016" w:type="dxa"/>
          </w:tcPr>
          <w:p w14:paraId="1D6BBDCF" w14:textId="4BE9D3C3" w:rsidR="004603FB" w:rsidRPr="00BD55D1" w:rsidRDefault="004603FB" w:rsidP="00250A07">
            <w:pPr>
              <w:rPr>
                <w:rStyle w:val="IntenseEmphasis"/>
                <w:b/>
                <w:bCs/>
              </w:rPr>
            </w:pPr>
            <w:r w:rsidRPr="00BD55D1">
              <w:rPr>
                <w:rStyle w:val="IntenseEmphasis"/>
                <w:b/>
                <w:bCs/>
              </w:rPr>
              <w:t>Dates of Revisions:</w:t>
            </w:r>
          </w:p>
          <w:p w14:paraId="495D7E13" w14:textId="1C085C80" w:rsidR="004603FB" w:rsidRPr="00BD55D1" w:rsidRDefault="004603FB" w:rsidP="00250A07">
            <w:pPr>
              <w:rPr>
                <w:rStyle w:val="IntenseEmphasis"/>
                <w:i w:val="0"/>
                <w:iCs w:val="0"/>
                <w:color w:val="auto"/>
              </w:rPr>
            </w:pPr>
            <w:r w:rsidRPr="00BD55D1">
              <w:rPr>
                <w:rStyle w:val="IntenseEmphasis"/>
                <w:i w:val="0"/>
                <w:iCs w:val="0"/>
                <w:color w:val="auto"/>
              </w:rPr>
              <w:t>March 2020</w:t>
            </w:r>
            <w:r w:rsidR="001D46C6" w:rsidRPr="00BD55D1">
              <w:rPr>
                <w:rStyle w:val="IntenseEmphasis"/>
                <w:i w:val="0"/>
                <w:iCs w:val="0"/>
                <w:color w:val="auto"/>
              </w:rPr>
              <w:t>,</w:t>
            </w:r>
            <w:r w:rsidR="001D46C6" w:rsidRPr="00BD55D1">
              <w:rPr>
                <w:rStyle w:val="IntenseEmphasis"/>
              </w:rPr>
              <w:t xml:space="preserve"> </w:t>
            </w:r>
            <w:r w:rsidR="001D46C6" w:rsidRPr="00BD55D1">
              <w:rPr>
                <w:rStyle w:val="IntenseEmphasis"/>
                <w:i w:val="0"/>
                <w:iCs w:val="0"/>
                <w:color w:val="auto"/>
              </w:rPr>
              <w:t>March 2021</w:t>
            </w:r>
            <w:r w:rsidR="0038607E" w:rsidRPr="00BD55D1">
              <w:rPr>
                <w:rStyle w:val="IntenseEmphasis"/>
                <w:i w:val="0"/>
                <w:iCs w:val="0"/>
                <w:color w:val="auto"/>
              </w:rPr>
              <w:t>, March 2022, March 2023</w:t>
            </w:r>
            <w:r w:rsidR="004D50C5" w:rsidRPr="00BD55D1">
              <w:rPr>
                <w:rStyle w:val="IntenseEmphasis"/>
                <w:i w:val="0"/>
                <w:iCs w:val="0"/>
                <w:color w:val="auto"/>
              </w:rPr>
              <w:t>, Feb 2024</w:t>
            </w:r>
            <w:r w:rsidR="006A7D68" w:rsidRPr="00BD55D1">
              <w:rPr>
                <w:rStyle w:val="IntenseEmphasis"/>
                <w:i w:val="0"/>
                <w:iCs w:val="0"/>
                <w:color w:val="auto"/>
              </w:rPr>
              <w:t>,</w:t>
            </w:r>
            <w:r w:rsidR="006A7D68" w:rsidRPr="00BD55D1">
              <w:rPr>
                <w:rStyle w:val="IntenseEmphasis"/>
              </w:rPr>
              <w:t xml:space="preserve"> </w:t>
            </w:r>
            <w:r w:rsidR="006A7D68" w:rsidRPr="00BD55D1">
              <w:rPr>
                <w:rStyle w:val="IntenseEmphasis"/>
                <w:i w:val="0"/>
                <w:iCs w:val="0"/>
                <w:color w:val="000000" w:themeColor="text1"/>
              </w:rPr>
              <w:t>Feb 2024</w:t>
            </w:r>
            <w:r w:rsidR="007C7A8C">
              <w:rPr>
                <w:rStyle w:val="IntenseEmphasis"/>
                <w:i w:val="0"/>
                <w:iCs w:val="0"/>
                <w:color w:val="000000" w:themeColor="text1"/>
              </w:rPr>
              <w:t xml:space="preserve">, </w:t>
            </w:r>
            <w:r w:rsidR="007C7A8C" w:rsidRPr="007C7A8C">
              <w:rPr>
                <w:highlight w:val="yellow"/>
              </w:rPr>
              <w:t>June 2025</w:t>
            </w:r>
          </w:p>
        </w:tc>
      </w:tr>
      <w:tr w:rsidR="004603FB" w:rsidRPr="00BD55D1" w14:paraId="5C857BB4" w14:textId="77777777" w:rsidTr="00250A07">
        <w:tc>
          <w:tcPr>
            <w:tcW w:w="9016" w:type="dxa"/>
          </w:tcPr>
          <w:p w14:paraId="6494BB44" w14:textId="77777777" w:rsidR="004603FB" w:rsidRPr="00BD55D1" w:rsidRDefault="004603FB" w:rsidP="00250A07">
            <w:pPr>
              <w:rPr>
                <w:rStyle w:val="IntenseEmphasis"/>
                <w:b/>
                <w:bCs/>
              </w:rPr>
            </w:pPr>
            <w:r w:rsidRPr="00BD55D1">
              <w:rPr>
                <w:rStyle w:val="IntenseEmphasis"/>
                <w:b/>
                <w:bCs/>
              </w:rPr>
              <w:t>Changes in this revision:</w:t>
            </w:r>
          </w:p>
          <w:p w14:paraId="62180582" w14:textId="3EB40371" w:rsidR="00C8117E" w:rsidRPr="00C8117E" w:rsidRDefault="00102613" w:rsidP="0038607E">
            <w:pPr>
              <w:pStyle w:val="ListParagraph"/>
              <w:numPr>
                <w:ilvl w:val="0"/>
                <w:numId w:val="22"/>
              </w:numPr>
              <w:rPr>
                <w:rStyle w:val="IntenseEmphasis"/>
                <w:i w:val="0"/>
                <w:iCs w:val="0"/>
                <w:color w:val="000000" w:themeColor="text1"/>
              </w:rPr>
            </w:pPr>
            <w:r>
              <w:rPr>
                <w:rStyle w:val="IntenseEmphasis"/>
                <w:rFonts w:cs="Arial"/>
                <w:i w:val="0"/>
                <w:color w:val="auto"/>
                <w:highlight w:val="yellow"/>
              </w:rPr>
              <w:t xml:space="preserve">Leadership </w:t>
            </w:r>
            <w:r w:rsidR="00C8117E">
              <w:rPr>
                <w:rStyle w:val="IntenseEmphasis"/>
                <w:rFonts w:cs="Arial"/>
                <w:i w:val="0"/>
                <w:color w:val="auto"/>
                <w:highlight w:val="yellow"/>
              </w:rPr>
              <w:t>–</w:t>
            </w:r>
            <w:r>
              <w:rPr>
                <w:rStyle w:val="IntenseEmphasis"/>
                <w:rFonts w:cs="Arial"/>
                <w:i w:val="0"/>
                <w:color w:val="auto"/>
                <w:highlight w:val="yellow"/>
              </w:rPr>
              <w:t xml:space="preserve"> </w:t>
            </w:r>
          </w:p>
          <w:p w14:paraId="46311CB3" w14:textId="5B302C15" w:rsidR="007C7A8C" w:rsidRPr="00C8117E" w:rsidRDefault="007C7A8C" w:rsidP="00C8117E">
            <w:pPr>
              <w:pStyle w:val="ListParagraph"/>
              <w:numPr>
                <w:ilvl w:val="1"/>
                <w:numId w:val="22"/>
              </w:numPr>
              <w:rPr>
                <w:rStyle w:val="IntenseEmphasis"/>
                <w:i w:val="0"/>
                <w:iCs w:val="0"/>
                <w:color w:val="000000" w:themeColor="text1"/>
              </w:rPr>
            </w:pPr>
            <w:r w:rsidRPr="00797DCA">
              <w:rPr>
                <w:rStyle w:val="IntenseEmphasis"/>
                <w:rFonts w:cs="Arial"/>
                <w:i w:val="0"/>
                <w:color w:val="auto"/>
                <w:highlight w:val="yellow"/>
              </w:rPr>
              <w:t>Take a zero approach to racism and discrimination through education, monitoring and prompt responding to concerned raised by children and adults.</w:t>
            </w:r>
          </w:p>
          <w:p w14:paraId="5714C629" w14:textId="03B20213" w:rsidR="00C8117E" w:rsidRPr="00D547EA" w:rsidRDefault="00C8117E" w:rsidP="00C8117E">
            <w:pPr>
              <w:pStyle w:val="ListParagraph"/>
              <w:numPr>
                <w:ilvl w:val="1"/>
                <w:numId w:val="22"/>
              </w:numPr>
              <w:rPr>
                <w:rStyle w:val="IntenseEmphasis"/>
                <w:i w:val="0"/>
                <w:iCs w:val="0"/>
                <w:color w:val="000000" w:themeColor="text1"/>
              </w:rPr>
            </w:pPr>
            <w:r w:rsidRPr="00C8117E">
              <w:rPr>
                <w:rStyle w:val="IntenseEmphasis"/>
                <w:rFonts w:cs="Arial"/>
                <w:i w:val="0"/>
                <w:color w:val="auto"/>
                <w:highlight w:val="yellow"/>
              </w:rPr>
              <w:t>Provide information and/or training on cultural safety</w:t>
            </w:r>
            <w:r w:rsidR="00AA4BB8">
              <w:rPr>
                <w:rStyle w:val="IntenseEmphasis"/>
                <w:rFonts w:cs="Arial"/>
                <w:i w:val="0"/>
                <w:color w:val="auto"/>
                <w:highlight w:val="yellow"/>
              </w:rPr>
              <w:t xml:space="preserve"> and trauma- informed care</w:t>
            </w:r>
            <w:r w:rsidRPr="00C8117E">
              <w:rPr>
                <w:rStyle w:val="IntenseEmphasis"/>
                <w:rFonts w:cs="Arial"/>
                <w:i w:val="0"/>
                <w:color w:val="auto"/>
                <w:highlight w:val="yellow"/>
              </w:rPr>
              <w:t>.</w:t>
            </w:r>
          </w:p>
          <w:p w14:paraId="2D0D12CE" w14:textId="6997400D" w:rsidR="00D547EA" w:rsidRPr="007C7A8C" w:rsidRDefault="00D547EA" w:rsidP="00C8117E">
            <w:pPr>
              <w:pStyle w:val="ListParagraph"/>
              <w:numPr>
                <w:ilvl w:val="1"/>
                <w:numId w:val="22"/>
              </w:numPr>
              <w:rPr>
                <w:rStyle w:val="IntenseEmphasis"/>
                <w:i w:val="0"/>
                <w:iCs w:val="0"/>
                <w:color w:val="000000" w:themeColor="text1"/>
              </w:rPr>
            </w:pPr>
            <w:r w:rsidRPr="00D547EA">
              <w:rPr>
                <w:rFonts w:ascii="Calibri" w:hAnsi="Calibri" w:cs="Calibri"/>
                <w:color w:val="000000" w:themeColor="text1"/>
                <w:highlight w:val="yellow"/>
              </w:rPr>
              <w:t>Provide regular and meaningful opportunities for staff to challenge unconscious bias, racism and colonial thinking.</w:t>
            </w:r>
          </w:p>
          <w:p w14:paraId="0794165E" w14:textId="3D6988A1" w:rsidR="00102613" w:rsidRPr="00AC420B" w:rsidRDefault="00102613" w:rsidP="00102613">
            <w:pPr>
              <w:numPr>
                <w:ilvl w:val="0"/>
                <w:numId w:val="5"/>
              </w:numPr>
              <w:rPr>
                <w:rStyle w:val="IntenseEmphasis"/>
                <w:b/>
                <w:bCs/>
                <w:i w:val="0"/>
                <w:color w:val="auto"/>
              </w:rPr>
            </w:pPr>
            <w:r w:rsidRPr="00102613">
              <w:rPr>
                <w:rStyle w:val="IntenseEmphasis"/>
                <w:i w:val="0"/>
                <w:iCs w:val="0"/>
                <w:color w:val="000000" w:themeColor="text1"/>
                <w:highlight w:val="yellow"/>
              </w:rPr>
              <w:t xml:space="preserve">Educators - </w:t>
            </w:r>
            <w:r w:rsidRPr="00102613">
              <w:rPr>
                <w:rStyle w:val="IntenseEmphasis"/>
                <w:rFonts w:cs="Arial"/>
                <w:i w:val="0"/>
                <w:color w:val="auto"/>
                <w:highlight w:val="yellow"/>
              </w:rPr>
              <w:t xml:space="preserve">Take </w:t>
            </w:r>
            <w:r w:rsidRPr="00797DCA">
              <w:rPr>
                <w:rStyle w:val="IntenseEmphasis"/>
                <w:rFonts w:cs="Arial"/>
                <w:i w:val="0"/>
                <w:color w:val="auto"/>
                <w:highlight w:val="yellow"/>
              </w:rPr>
              <w:t xml:space="preserve">a zero approach to racism and discrimination </w:t>
            </w:r>
            <w:r>
              <w:rPr>
                <w:rStyle w:val="IntenseEmphasis"/>
                <w:rFonts w:cs="Arial"/>
                <w:i w:val="0"/>
                <w:color w:val="auto"/>
                <w:highlight w:val="yellow"/>
              </w:rPr>
              <w:t xml:space="preserve">and immediately report any concerns you have, or which are </w:t>
            </w:r>
            <w:r w:rsidRPr="00797DCA">
              <w:rPr>
                <w:rStyle w:val="IntenseEmphasis"/>
                <w:rFonts w:cs="Arial"/>
                <w:i w:val="0"/>
                <w:color w:val="auto"/>
                <w:highlight w:val="yellow"/>
              </w:rPr>
              <w:t>raised by children and adults.</w:t>
            </w:r>
          </w:p>
          <w:p w14:paraId="28FC6E0F" w14:textId="3889C792" w:rsidR="00AC420B" w:rsidRPr="00876AD6" w:rsidRDefault="00AC420B" w:rsidP="00AC420B">
            <w:pPr>
              <w:pStyle w:val="ListParagraph"/>
              <w:numPr>
                <w:ilvl w:val="0"/>
                <w:numId w:val="5"/>
              </w:numPr>
              <w:rPr>
                <w:highlight w:val="yellow"/>
              </w:rPr>
            </w:pPr>
            <w:r w:rsidRPr="005425F4">
              <w:rPr>
                <w:rFonts w:cs="Meta Plus Normal"/>
                <w:color w:val="000000"/>
                <w:highlight w:val="yellow"/>
              </w:rPr>
              <w:t>Ensure children see their identities and cultures reflected in the service’s learning environment.</w:t>
            </w:r>
          </w:p>
          <w:p w14:paraId="779DA682" w14:textId="77777777" w:rsidR="00876AD6" w:rsidRDefault="00876AD6" w:rsidP="00876AD6">
            <w:pPr>
              <w:pStyle w:val="ListParagraph"/>
              <w:numPr>
                <w:ilvl w:val="0"/>
                <w:numId w:val="5"/>
              </w:numPr>
              <w:rPr>
                <w:highlight w:val="yellow"/>
              </w:rPr>
            </w:pPr>
            <w:r>
              <w:rPr>
                <w:highlight w:val="yellow"/>
              </w:rPr>
              <w:t>Include a daily Acknowledgement of Country and regular Yarning Circles with children, families and community members.</w:t>
            </w:r>
          </w:p>
          <w:p w14:paraId="47072184" w14:textId="43F44D2F" w:rsidR="00876AD6" w:rsidRPr="00876AD6" w:rsidRDefault="00876AD6" w:rsidP="00876AD6">
            <w:pPr>
              <w:pStyle w:val="ListParagraph"/>
              <w:numPr>
                <w:ilvl w:val="0"/>
                <w:numId w:val="5"/>
              </w:numPr>
              <w:rPr>
                <w:rStyle w:val="IntenseEmphasis"/>
                <w:i w:val="0"/>
                <w:iCs w:val="0"/>
                <w:color w:val="auto"/>
                <w:highlight w:val="yellow"/>
              </w:rPr>
            </w:pPr>
            <w:r>
              <w:rPr>
                <w:highlight w:val="yellow"/>
              </w:rPr>
              <w:t>Include local Aboriginal and Torres Strait Islander knowledge and language learning, including through visual resources.</w:t>
            </w:r>
          </w:p>
          <w:p w14:paraId="2C1C80C9" w14:textId="0C788BB3" w:rsidR="006C7781" w:rsidRPr="007C7A8C" w:rsidRDefault="004603FB" w:rsidP="007C7A8C">
            <w:pPr>
              <w:pStyle w:val="ListParagraph"/>
              <w:numPr>
                <w:ilvl w:val="0"/>
                <w:numId w:val="22"/>
              </w:numPr>
              <w:rPr>
                <w:rStyle w:val="IntenseEmphasis"/>
                <w:i w:val="0"/>
                <w:iCs w:val="0"/>
                <w:color w:val="000000" w:themeColor="text1"/>
              </w:rPr>
            </w:pPr>
            <w:r w:rsidRPr="007C7A8C">
              <w:rPr>
                <w:rStyle w:val="IntenseEmphasis"/>
                <w:i w:val="0"/>
                <w:iCs w:val="0"/>
                <w:color w:val="000000" w:themeColor="text1"/>
                <w:highlight w:val="yellow"/>
              </w:rPr>
              <w:t>Updated sources and references</w:t>
            </w:r>
          </w:p>
        </w:tc>
      </w:tr>
    </w:tbl>
    <w:p w14:paraId="697B2192" w14:textId="67739582" w:rsidR="00D44AAF" w:rsidRPr="00BD55D1" w:rsidRDefault="00D44AAF" w:rsidP="00294826">
      <w:pPr>
        <w:spacing w:after="0" w:line="240" w:lineRule="auto"/>
        <w:rPr>
          <w:rStyle w:val="IntenseReference"/>
        </w:rPr>
      </w:pPr>
    </w:p>
    <w:p w14:paraId="7D526EA7" w14:textId="77777777" w:rsidR="001D46C6" w:rsidRPr="00BD55D1" w:rsidRDefault="001D46C6" w:rsidP="001D46C6">
      <w:pPr>
        <w:spacing w:after="0" w:line="240" w:lineRule="auto"/>
        <w:rPr>
          <w:rStyle w:val="IntenseReference"/>
          <w:rFonts w:cstheme="minorHAnsi"/>
          <w:b w:val="0"/>
          <w:bCs w:val="0"/>
          <w:smallCaps w:val="0"/>
          <w:color w:val="auto"/>
        </w:rPr>
      </w:pPr>
      <w:r w:rsidRPr="00BD55D1">
        <w:rPr>
          <w:rStyle w:val="IntenseReference"/>
          <w:rFonts w:cstheme="minorHAnsi"/>
          <w:b w:val="0"/>
          <w:bCs w:val="0"/>
          <w:smallCaps w:val="0"/>
          <w:color w:val="auto"/>
        </w:rPr>
        <w:t>I ____________________________ have been provided with this policy and the opportunity to ask questions.  I have read and understand my responsibilities under this policy and procedure.  I will ensure I ask questions if I am unsure.  I also understand the importance of supporting other educators and families in fulfilling their responsibilities.  I will seek support from my supervisor if needed to comply.</w:t>
      </w:r>
    </w:p>
    <w:p w14:paraId="5E6BFE11" w14:textId="77777777" w:rsidR="001D46C6" w:rsidRPr="00BD55D1" w:rsidRDefault="001D46C6" w:rsidP="001D46C6">
      <w:pPr>
        <w:spacing w:after="0" w:line="240" w:lineRule="auto"/>
        <w:rPr>
          <w:rStyle w:val="IntenseReference"/>
          <w:rFonts w:cstheme="minorHAnsi"/>
          <w:b w:val="0"/>
          <w:bCs w:val="0"/>
          <w:smallCaps w:val="0"/>
          <w:color w:val="auto"/>
        </w:rPr>
      </w:pPr>
    </w:p>
    <w:p w14:paraId="6FFEC6B0" w14:textId="77777777" w:rsidR="001D46C6" w:rsidRPr="007E5D0B" w:rsidRDefault="001D46C6" w:rsidP="001D46C6">
      <w:pPr>
        <w:spacing w:after="0" w:line="240" w:lineRule="auto"/>
        <w:rPr>
          <w:rStyle w:val="IntenseReference"/>
          <w:b w:val="0"/>
          <w:bCs w:val="0"/>
          <w:color w:val="auto"/>
        </w:rPr>
      </w:pPr>
      <w:r w:rsidRPr="00BD55D1">
        <w:rPr>
          <w:rStyle w:val="IntenseReference"/>
          <w:rFonts w:cstheme="minorHAnsi"/>
          <w:b w:val="0"/>
          <w:bCs w:val="0"/>
          <w:smallCaps w:val="0"/>
          <w:color w:val="auto"/>
        </w:rPr>
        <w:t>Signed: ______________________________________</w:t>
      </w:r>
      <w:r w:rsidRPr="00BD55D1">
        <w:rPr>
          <w:rStyle w:val="IntenseReference"/>
          <w:rFonts w:cstheme="minorHAnsi"/>
          <w:b w:val="0"/>
          <w:bCs w:val="0"/>
          <w:smallCaps w:val="0"/>
          <w:color w:val="auto"/>
        </w:rPr>
        <w:tab/>
      </w:r>
      <w:r w:rsidRPr="00BD55D1">
        <w:rPr>
          <w:rStyle w:val="IntenseReference"/>
          <w:b w:val="0"/>
          <w:bCs w:val="0"/>
          <w:smallCaps w:val="0"/>
          <w:color w:val="auto"/>
        </w:rPr>
        <w:t>Date: _______________</w:t>
      </w:r>
    </w:p>
    <w:p w14:paraId="583B7DB5" w14:textId="77777777" w:rsidR="001D46C6" w:rsidRDefault="001D46C6" w:rsidP="00294826">
      <w:pPr>
        <w:spacing w:after="0" w:line="240" w:lineRule="auto"/>
        <w:rPr>
          <w:rStyle w:val="IntenseReference"/>
        </w:rPr>
      </w:pPr>
    </w:p>
    <w:sectPr w:rsidR="001D46C6" w:rsidSect="004B40C3">
      <w:headerReference w:type="default" r:id="rId16"/>
      <w:footerReference w:type="default" r:id="rId17"/>
      <w:pgSz w:w="11906" w:h="16838"/>
      <w:pgMar w:top="1440" w:right="141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AF8E0" w14:textId="77777777" w:rsidR="00BD6BE0" w:rsidRDefault="00BD6BE0" w:rsidP="00D44AAF">
      <w:pPr>
        <w:spacing w:after="0" w:line="240" w:lineRule="auto"/>
      </w:pPr>
      <w:r>
        <w:separator/>
      </w:r>
    </w:p>
  </w:endnote>
  <w:endnote w:type="continuationSeparator" w:id="0">
    <w:p w14:paraId="46838466" w14:textId="77777777" w:rsidR="00BD6BE0" w:rsidRDefault="00BD6BE0" w:rsidP="00D44A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etaPlusBold-Roman">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Meta Plus Normal">
    <w:altName w:val="Cambria"/>
    <w:panose1 w:val="00000000000000000000"/>
    <w:charset w:val="00"/>
    <w:family w:val="roman"/>
    <w:notTrueType/>
    <w:pitch w:val="default"/>
    <w:sig w:usb0="00000003" w:usb1="00000000" w:usb2="00000000" w:usb3="00000000" w:csb0="00000001" w:csb1="00000000"/>
  </w:font>
  <w:font w:name="Source Sans Pro Light">
    <w:charset w:val="00"/>
    <w:family w:val="swiss"/>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Wingdings 3">
    <w:panose1 w:val="05040102010807070707"/>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MetaPlusNormal-Italic">
    <w:altName w:val="Calibri"/>
    <w:panose1 w:val="00000000000000000000"/>
    <w:charset w:val="00"/>
    <w:family w:val="auto"/>
    <w:notTrueType/>
    <w:pitch w:val="default"/>
    <w:sig w:usb0="00000003" w:usb1="00000000" w:usb2="00000000" w:usb3="00000000" w:csb0="00000001" w:csb1="00000000"/>
  </w:font>
  <w:font w:name="MetaPlusNormal-Roman">
    <w:altName w:val="Calibri"/>
    <w:panose1 w:val="00000000000000000000"/>
    <w:charset w:val="00"/>
    <w:family w:val="auto"/>
    <w:notTrueType/>
    <w:pitch w:val="default"/>
    <w:sig w:usb0="00000003" w:usb1="00000000" w:usb2="00000000" w:usb3="00000000" w:csb0="00000001" w:csb1="00000000"/>
  </w:font>
  <w:font w:name="SourceSansPro-Light">
    <w:altName w:val="Yu Gothic"/>
    <w:panose1 w:val="00000000000000000000"/>
    <w:charset w:val="00"/>
    <w:family w:val="swiss"/>
    <w:notTrueType/>
    <w:pitch w:val="default"/>
    <w:sig w:usb0="00000003" w:usb1="08070000" w:usb2="00000010" w:usb3="00000000" w:csb0="00020001" w:csb1="00000000"/>
  </w:font>
  <w:font w:name="Avenir-Book">
    <w:altName w:val="Calibri"/>
    <w:panose1 w:val="00000000000000000000"/>
    <w:charset w:val="00"/>
    <w:family w:val="swiss"/>
    <w:notTrueType/>
    <w:pitch w:val="default"/>
    <w:sig w:usb0="00000003" w:usb1="00000000" w:usb2="00000000" w:usb3="00000000" w:csb0="00000001" w:csb1="00000000"/>
  </w:font>
  <w:font w:name="Avenir-BookOblique">
    <w:altName w:val="Calibri"/>
    <w:panose1 w:val="00000000000000000000"/>
    <w:charset w:val="00"/>
    <w:family w:val="swiss"/>
    <w:notTrueType/>
    <w:pitch w:val="default"/>
    <w:sig w:usb0="00000003" w:usb1="00000000" w:usb2="00000000" w:usb3="00000000" w:csb0="00000001" w:csb1="00000000"/>
  </w:font>
  <w:font w:name="MyriadPro-Light">
    <w:altName w:val="Calibri"/>
    <w:panose1 w:val="00000000000000000000"/>
    <w:charset w:val="00"/>
    <w:family w:val="swiss"/>
    <w:notTrueType/>
    <w:pitch w:val="default"/>
    <w:sig w:usb0="00000003" w:usb1="00000000" w:usb2="00000000" w:usb3="00000000" w:csb0="00000001" w:csb1="00000000"/>
  </w:font>
  <w:font w:name="MyriadPro-LightIt">
    <w:altName w:val="Calibri"/>
    <w:panose1 w:val="00000000000000000000"/>
    <w:charset w:val="00"/>
    <w:family w:val="swiss"/>
    <w:notTrueType/>
    <w:pitch w:val="default"/>
    <w:sig w:usb0="00000003" w:usb1="00000000" w:usb2="00000000" w:usb3="00000000" w:csb0="00000001" w:csb1="00000000"/>
  </w:font>
  <w:font w:name="MyriadPro-Cond">
    <w:altName w:val="Calibri"/>
    <w:panose1 w:val="00000000000000000000"/>
    <w:charset w:val="00"/>
    <w:family w:val="swiss"/>
    <w:notTrueType/>
    <w:pitch w:val="default"/>
    <w:sig w:usb0="00000003" w:usb1="00000000" w:usb2="00000000" w:usb3="00000000" w:csb0="00000001" w:csb1="00000000"/>
  </w:font>
  <w:font w:name="MyriadPro-Semibold">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2688883"/>
      <w:docPartObj>
        <w:docPartGallery w:val="Page Numbers (Bottom of Page)"/>
        <w:docPartUnique/>
      </w:docPartObj>
    </w:sdtPr>
    <w:sdtEndPr/>
    <w:sdtContent>
      <w:sdt>
        <w:sdtPr>
          <w:id w:val="-1705238520"/>
          <w:docPartObj>
            <w:docPartGallery w:val="Page Numbers (Top of Page)"/>
            <w:docPartUnique/>
          </w:docPartObj>
        </w:sdtPr>
        <w:sdtEndPr/>
        <w:sdtContent>
          <w:p w14:paraId="07645A2E" w14:textId="62191AF7" w:rsidR="00DD226E" w:rsidRDefault="00DD226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077E6E7" w14:textId="77777777" w:rsidR="00DD226E" w:rsidRDefault="00DD226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CF04FA" w14:textId="77777777" w:rsidR="00BD6BE0" w:rsidRDefault="00BD6BE0" w:rsidP="00D44AAF">
      <w:pPr>
        <w:spacing w:after="0" w:line="240" w:lineRule="auto"/>
      </w:pPr>
      <w:r>
        <w:separator/>
      </w:r>
    </w:p>
  </w:footnote>
  <w:footnote w:type="continuationSeparator" w:id="0">
    <w:p w14:paraId="5DAE9A5C" w14:textId="77777777" w:rsidR="00BD6BE0" w:rsidRDefault="00BD6BE0" w:rsidP="00D44AAF">
      <w:pPr>
        <w:spacing w:after="0" w:line="240" w:lineRule="auto"/>
      </w:pPr>
      <w:r>
        <w:continuationSeparator/>
      </w:r>
    </w:p>
  </w:footnote>
  <w:footnote w:id="1">
    <w:p w14:paraId="56AC2EB6" w14:textId="722279C0" w:rsidR="00927C5D" w:rsidRPr="00206E6D" w:rsidRDefault="00927C5D" w:rsidP="00927C5D">
      <w:pPr>
        <w:pStyle w:val="ListParagraph"/>
        <w:spacing w:after="0" w:line="240" w:lineRule="auto"/>
        <w:ind w:left="0"/>
        <w:contextualSpacing w:val="0"/>
        <w:rPr>
          <w:sz w:val="20"/>
          <w:szCs w:val="20"/>
        </w:rPr>
      </w:pPr>
      <w:r w:rsidRPr="00206E6D">
        <w:rPr>
          <w:rStyle w:val="FootnoteReference"/>
          <w:sz w:val="20"/>
          <w:szCs w:val="20"/>
        </w:rPr>
        <w:footnoteRef/>
      </w:r>
      <w:r w:rsidRPr="00206E6D">
        <w:rPr>
          <w:sz w:val="20"/>
          <w:szCs w:val="20"/>
        </w:rPr>
        <w:t xml:space="preserve"> </w:t>
      </w:r>
      <w:r w:rsidRPr="00206E6D">
        <w:rPr>
          <w:i/>
          <w:sz w:val="20"/>
          <w:szCs w:val="20"/>
        </w:rPr>
        <w:t>“Guide to the National Quality Framework</w:t>
      </w:r>
      <w:r w:rsidRPr="00206E6D">
        <w:rPr>
          <w:sz w:val="20"/>
          <w:szCs w:val="20"/>
        </w:rPr>
        <w:t xml:space="preserve">” Australian Children’s Education &amp; Care Quality </w:t>
      </w:r>
      <w:r w:rsidRPr="00BD55D1">
        <w:rPr>
          <w:sz w:val="20"/>
          <w:szCs w:val="20"/>
        </w:rPr>
        <w:t xml:space="preserve">Authority </w:t>
      </w:r>
      <w:r w:rsidR="00F46353" w:rsidRPr="00BD55D1">
        <w:rPr>
          <w:sz w:val="20"/>
          <w:szCs w:val="20"/>
        </w:rPr>
        <w:t>Jan</w:t>
      </w:r>
      <w:r w:rsidR="006E3CA4" w:rsidRPr="00BD55D1">
        <w:rPr>
          <w:sz w:val="20"/>
          <w:szCs w:val="20"/>
        </w:rPr>
        <w:t xml:space="preserve"> </w:t>
      </w:r>
      <w:r w:rsidR="005842BF" w:rsidRPr="00BD55D1">
        <w:rPr>
          <w:sz w:val="20"/>
          <w:szCs w:val="20"/>
        </w:rPr>
        <w:t>202</w:t>
      </w:r>
      <w:r w:rsidR="00F46353" w:rsidRPr="00BD55D1">
        <w:rPr>
          <w:sz w:val="20"/>
          <w:szCs w:val="20"/>
        </w:rPr>
        <w:t>5</w:t>
      </w:r>
    </w:p>
  </w:footnote>
  <w:footnote w:id="2">
    <w:p w14:paraId="31C81186" w14:textId="77777777" w:rsidR="00651740" w:rsidRDefault="00651740" w:rsidP="00651740">
      <w:pPr>
        <w:pStyle w:val="FootnoteText"/>
      </w:pPr>
      <w:r>
        <w:rPr>
          <w:rStyle w:val="FootnoteReference"/>
        </w:rPr>
        <w:footnoteRef/>
      </w:r>
      <w:r>
        <w:t xml:space="preserve"> “</w:t>
      </w:r>
      <w:r w:rsidRPr="00174AF6">
        <w:rPr>
          <w:i/>
        </w:rPr>
        <w:t>Early Childhood Australia Code of Ethics –</w:t>
      </w:r>
      <w:r>
        <w:rPr>
          <w:i/>
        </w:rPr>
        <w:t xml:space="preserve"> third version Feb 2016” </w:t>
      </w:r>
      <w:r w:rsidRPr="00174AF6">
        <w:t>Early Childhood Australia 2016</w:t>
      </w:r>
    </w:p>
  </w:footnote>
  <w:footnote w:id="3">
    <w:p w14:paraId="63550AA8" w14:textId="7F93ECDF" w:rsidR="00651740" w:rsidRPr="00D964E8" w:rsidRDefault="00651740" w:rsidP="00651740">
      <w:pPr>
        <w:spacing w:after="0" w:line="240" w:lineRule="auto"/>
        <w:rPr>
          <w:rFonts w:cs="Arial"/>
          <w:color w:val="000000"/>
          <w:sz w:val="20"/>
          <w:szCs w:val="20"/>
          <w:lang w:val="en-US"/>
        </w:rPr>
      </w:pPr>
      <w:r w:rsidRPr="002244CE">
        <w:rPr>
          <w:rStyle w:val="FootnoteReference"/>
          <w:sz w:val="20"/>
          <w:szCs w:val="20"/>
        </w:rPr>
        <w:footnoteRef/>
      </w:r>
      <w:r w:rsidRPr="002244CE">
        <w:rPr>
          <w:sz w:val="20"/>
          <w:szCs w:val="20"/>
        </w:rPr>
        <w:t xml:space="preserve"> </w:t>
      </w:r>
      <w:r w:rsidRPr="002244CE">
        <w:rPr>
          <w:i/>
          <w:sz w:val="20"/>
          <w:szCs w:val="20"/>
        </w:rPr>
        <w:t>“Statement on the inclusion of every child in early childhood education and care”</w:t>
      </w:r>
      <w:r w:rsidRPr="002244CE">
        <w:rPr>
          <w:sz w:val="20"/>
          <w:szCs w:val="20"/>
        </w:rPr>
        <w:t xml:space="preserve"> Early Childhood Australia 2016 (accessed on-line </w:t>
      </w:r>
      <w:r w:rsidR="00BD55D1">
        <w:rPr>
          <w:sz w:val="20"/>
          <w:szCs w:val="20"/>
          <w:highlight w:val="yellow"/>
        </w:rPr>
        <w:t>June</w:t>
      </w:r>
      <w:r w:rsidRPr="006D4C23">
        <w:rPr>
          <w:sz w:val="20"/>
          <w:szCs w:val="20"/>
          <w:highlight w:val="yellow"/>
        </w:rPr>
        <w:t xml:space="preserve"> 202</w:t>
      </w:r>
      <w:r w:rsidR="006D4C23" w:rsidRPr="006D4C23">
        <w:rPr>
          <w:sz w:val="20"/>
          <w:szCs w:val="20"/>
          <w:highlight w:val="yellow"/>
        </w:rPr>
        <w:t>5</w:t>
      </w:r>
      <w:r w:rsidRPr="002244CE">
        <w:rPr>
          <w:sz w:val="20"/>
          <w:szCs w:val="20"/>
        </w:rPr>
        <w:t xml:space="preserve">) </w:t>
      </w:r>
      <w:hyperlink r:id="rId1" w:history="1">
        <w:r w:rsidR="00E34162" w:rsidRPr="00020FE5">
          <w:rPr>
            <w:rStyle w:val="Hyperlink"/>
            <w:sz w:val="20"/>
            <w:szCs w:val="20"/>
          </w:rPr>
          <w:t>http://www.earlychildhoodaustralia.org.au/wp-content/uploads/2014/01/Statement-of-Inclusion-2016.pdf</w:t>
        </w:r>
      </w:hyperlink>
      <w:r w:rsidR="00E34162">
        <w:rPr>
          <w:rStyle w:val="Hyperlink"/>
          <w:sz w:val="20"/>
          <w:szCs w:val="20"/>
        </w:rPr>
        <w:t xml:space="preserve"> </w:t>
      </w:r>
      <w:r w:rsidRPr="002244CE">
        <w:rPr>
          <w:sz w:val="20"/>
          <w:szCs w:val="20"/>
        </w:rPr>
        <w:t xml:space="preserve"> </w:t>
      </w:r>
    </w:p>
  </w:footnote>
  <w:footnote w:id="4">
    <w:p w14:paraId="6CB2E4CF" w14:textId="5F0640E2" w:rsidR="008E2DC8" w:rsidRDefault="008E2DC8">
      <w:pPr>
        <w:pStyle w:val="FootnoteText"/>
      </w:pPr>
      <w:r>
        <w:rPr>
          <w:rStyle w:val="FootnoteReference"/>
        </w:rPr>
        <w:footnoteRef/>
      </w:r>
      <w:r>
        <w:t xml:space="preserve"> </w:t>
      </w:r>
      <w:r w:rsidRPr="004A0085">
        <w:rPr>
          <w:highlight w:val="yellow"/>
        </w:rPr>
        <w:t>“Welcoming Cultural Diversity – Creating a sense of Community – Information for families and early childhood educators” Kids Matter, Australian Early Childhood Mental Health Initiative (accessed on-line</w:t>
      </w:r>
      <w:r w:rsidR="004F1508">
        <w:rPr>
          <w:highlight w:val="yellow"/>
        </w:rPr>
        <w:t xml:space="preserve"> June</w:t>
      </w:r>
      <w:r w:rsidRPr="004A0085">
        <w:rPr>
          <w:highlight w:val="yellow"/>
        </w:rPr>
        <w:t xml:space="preserve"> 2025) </w:t>
      </w:r>
      <w:hyperlink r:id="rId2" w:history="1">
        <w:r w:rsidR="004A0085" w:rsidRPr="004A0085">
          <w:rPr>
            <w:rStyle w:val="Hyperlink"/>
            <w:highlight w:val="yellow"/>
          </w:rPr>
          <w:t>https://www.acecqa.gov.au/sites/default/files/2020-11/WelcomingCulturalDiversity.pdf</w:t>
        </w:r>
      </w:hyperlink>
      <w:r w:rsidR="004A0085">
        <w:t xml:space="preserve"> </w:t>
      </w:r>
    </w:p>
  </w:footnote>
  <w:footnote w:id="5">
    <w:p w14:paraId="2396043E" w14:textId="4340FB67" w:rsidR="00885155" w:rsidRPr="00885155" w:rsidRDefault="00885155" w:rsidP="00885155">
      <w:pPr>
        <w:spacing w:after="0" w:line="240" w:lineRule="auto"/>
        <w:rPr>
          <w:rFonts w:cs="Arial"/>
          <w:color w:val="000000"/>
          <w:sz w:val="20"/>
          <w:szCs w:val="20"/>
          <w:lang w:val="en-US"/>
        </w:rPr>
      </w:pPr>
      <w:r>
        <w:rPr>
          <w:rStyle w:val="FootnoteReference"/>
        </w:rPr>
        <w:footnoteRef/>
      </w:r>
      <w:r>
        <w:t xml:space="preserve"> </w:t>
      </w:r>
      <w:r w:rsidRPr="00B31412">
        <w:rPr>
          <w:highlight w:val="yellow"/>
        </w:rPr>
        <w:t>“</w:t>
      </w:r>
      <w:r w:rsidRPr="00885155">
        <w:rPr>
          <w:sz w:val="20"/>
          <w:szCs w:val="20"/>
          <w:highlight w:val="yellow"/>
        </w:rPr>
        <w:t xml:space="preserve">Supporting Cultural Diversity” Beyond Blue, BE YOU (accessed on-line </w:t>
      </w:r>
      <w:r w:rsidR="0019386C">
        <w:rPr>
          <w:sz w:val="20"/>
          <w:szCs w:val="20"/>
          <w:highlight w:val="yellow"/>
        </w:rPr>
        <w:t>June</w:t>
      </w:r>
      <w:r w:rsidRPr="00885155">
        <w:rPr>
          <w:sz w:val="20"/>
          <w:szCs w:val="20"/>
          <w:highlight w:val="yellow"/>
        </w:rPr>
        <w:t xml:space="preserve"> 2025) </w:t>
      </w:r>
      <w:hyperlink r:id="rId3" w:history="1">
        <w:r w:rsidRPr="00885155">
          <w:rPr>
            <w:rStyle w:val="Hyperlink"/>
            <w:sz w:val="20"/>
            <w:szCs w:val="20"/>
            <w:highlight w:val="yellow"/>
          </w:rPr>
          <w:t>https://beyou.edu.au/resources/fact-sheets/communication-and-relationships/supporting-cultural-diversity</w:t>
        </w:r>
      </w:hyperlink>
    </w:p>
    <w:p w14:paraId="1502989B" w14:textId="4D2D7C7D" w:rsidR="00885155" w:rsidRDefault="00885155">
      <w:pPr>
        <w:pStyle w:val="FootnoteText"/>
      </w:pPr>
    </w:p>
  </w:footnote>
  <w:footnote w:id="6">
    <w:p w14:paraId="36463960" w14:textId="157923CD" w:rsidR="00EF0C51" w:rsidRDefault="00EF0C51">
      <w:pPr>
        <w:pStyle w:val="FootnoteText"/>
      </w:pPr>
      <w:r>
        <w:rPr>
          <w:rStyle w:val="FootnoteReference"/>
        </w:rPr>
        <w:footnoteRef/>
      </w:r>
      <w:r>
        <w:t xml:space="preserve"> </w:t>
      </w:r>
      <w:r w:rsidRPr="00EF0C51">
        <w:rPr>
          <w:highlight w:val="yellow"/>
        </w:rPr>
        <w:t xml:space="preserve">“Inclusion Ready” Early Childhood Education and Care” Queensland Government (accessed </w:t>
      </w:r>
      <w:r w:rsidR="0019386C">
        <w:rPr>
          <w:highlight w:val="yellow"/>
        </w:rPr>
        <w:t>June</w:t>
      </w:r>
      <w:r w:rsidRPr="00EF0C51">
        <w:rPr>
          <w:highlight w:val="yellow"/>
        </w:rPr>
        <w:t xml:space="preserve"> 2025) </w:t>
      </w:r>
      <w:hyperlink r:id="rId4" w:history="1">
        <w:r w:rsidRPr="00EF0C51">
          <w:rPr>
            <w:rStyle w:val="Hyperlink"/>
            <w:highlight w:val="yellow"/>
          </w:rPr>
          <w:t>https://earlychildhood.qld.gov.au/sector-news-and-resources/inclusion-resources/inclusion-ready</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81F682" w14:textId="79566585" w:rsidR="00D44AAF" w:rsidRDefault="0018739D">
    <w:pPr>
      <w:pStyle w:val="Header"/>
    </w:pPr>
    <w:r>
      <w:t xml:space="preserve">Inclusion, Diversity and Equity </w:t>
    </w:r>
    <w:r w:rsidR="00A528EC">
      <w:t>Policy</w:t>
    </w:r>
    <w:r w:rsidR="00294826">
      <w:t xml:space="preserve"> and Procedure</w:t>
    </w:r>
    <w:r w:rsidR="00A528EC">
      <w:t xml:space="preserve"> V202</w:t>
    </w:r>
    <w:r w:rsidR="00F261C9">
      <w:t>5</w:t>
    </w:r>
    <w:r w:rsidR="00A528EC">
      <w:t>.</w:t>
    </w:r>
    <w:r w:rsidR="00BD55D1">
      <w:t>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1547D"/>
    <w:multiLevelType w:val="hybridMultilevel"/>
    <w:tmpl w:val="1930BD4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15:restartNumberingAfterBreak="0">
    <w:nsid w:val="0E661825"/>
    <w:multiLevelType w:val="multilevel"/>
    <w:tmpl w:val="DACC5D0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CEA7878"/>
    <w:multiLevelType w:val="hybridMultilevel"/>
    <w:tmpl w:val="DCB001A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1FCC13D2"/>
    <w:multiLevelType w:val="hybridMultilevel"/>
    <w:tmpl w:val="459CEF3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2158722A"/>
    <w:multiLevelType w:val="hybridMultilevel"/>
    <w:tmpl w:val="FD7ADB4A"/>
    <w:lvl w:ilvl="0" w:tplc="0C090001">
      <w:start w:val="1"/>
      <w:numFmt w:val="bullet"/>
      <w:lvlText w:val=""/>
      <w:lvlJc w:val="left"/>
      <w:pPr>
        <w:ind w:left="360" w:hanging="360"/>
      </w:pPr>
      <w:rPr>
        <w:rFonts w:ascii="Symbol" w:hAnsi="Symbol" w:hint="default"/>
        <w:b/>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1613E05"/>
    <w:multiLevelType w:val="hybridMultilevel"/>
    <w:tmpl w:val="FA1226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24730781"/>
    <w:multiLevelType w:val="hybridMultilevel"/>
    <w:tmpl w:val="0D98E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784F2A"/>
    <w:multiLevelType w:val="multilevel"/>
    <w:tmpl w:val="9BCC77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24D5357F"/>
    <w:multiLevelType w:val="hybridMultilevel"/>
    <w:tmpl w:val="2916B502"/>
    <w:lvl w:ilvl="0" w:tplc="0C090001">
      <w:start w:val="1"/>
      <w:numFmt w:val="bullet"/>
      <w:lvlText w:val=""/>
      <w:lvlJc w:val="left"/>
      <w:pPr>
        <w:ind w:left="360" w:hanging="360"/>
      </w:pPr>
      <w:rPr>
        <w:rFonts w:ascii="Symbol" w:hAnsi="Symbol" w:hint="default"/>
        <w:b/>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6D503C2"/>
    <w:multiLevelType w:val="hybridMultilevel"/>
    <w:tmpl w:val="C20CCC0C"/>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83242F4"/>
    <w:multiLevelType w:val="hybridMultilevel"/>
    <w:tmpl w:val="8B92C5E0"/>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720" w:hanging="360"/>
      </w:pPr>
      <w:rPr>
        <w:rFonts w:ascii="Courier New" w:hAnsi="Courier New" w:cs="Courier New" w:hint="default"/>
      </w:rPr>
    </w:lvl>
    <w:lvl w:ilvl="2" w:tplc="0C090005" w:tentative="1">
      <w:start w:val="1"/>
      <w:numFmt w:val="bullet"/>
      <w:lvlText w:val=""/>
      <w:lvlJc w:val="left"/>
      <w:pPr>
        <w:ind w:left="1440" w:hanging="360"/>
      </w:pPr>
      <w:rPr>
        <w:rFonts w:ascii="Wingdings" w:hAnsi="Wingdings" w:hint="default"/>
      </w:rPr>
    </w:lvl>
    <w:lvl w:ilvl="3" w:tplc="0C090001" w:tentative="1">
      <w:start w:val="1"/>
      <w:numFmt w:val="bullet"/>
      <w:lvlText w:val=""/>
      <w:lvlJc w:val="left"/>
      <w:pPr>
        <w:ind w:left="2160" w:hanging="360"/>
      </w:pPr>
      <w:rPr>
        <w:rFonts w:ascii="Symbol" w:hAnsi="Symbol" w:hint="default"/>
      </w:rPr>
    </w:lvl>
    <w:lvl w:ilvl="4" w:tplc="0C090003" w:tentative="1">
      <w:start w:val="1"/>
      <w:numFmt w:val="bullet"/>
      <w:lvlText w:val="o"/>
      <w:lvlJc w:val="left"/>
      <w:pPr>
        <w:ind w:left="2880" w:hanging="360"/>
      </w:pPr>
      <w:rPr>
        <w:rFonts w:ascii="Courier New" w:hAnsi="Courier New" w:cs="Courier New" w:hint="default"/>
      </w:rPr>
    </w:lvl>
    <w:lvl w:ilvl="5" w:tplc="0C090005" w:tentative="1">
      <w:start w:val="1"/>
      <w:numFmt w:val="bullet"/>
      <w:lvlText w:val=""/>
      <w:lvlJc w:val="left"/>
      <w:pPr>
        <w:ind w:left="3600" w:hanging="360"/>
      </w:pPr>
      <w:rPr>
        <w:rFonts w:ascii="Wingdings" w:hAnsi="Wingdings" w:hint="default"/>
      </w:rPr>
    </w:lvl>
    <w:lvl w:ilvl="6" w:tplc="0C090001" w:tentative="1">
      <w:start w:val="1"/>
      <w:numFmt w:val="bullet"/>
      <w:lvlText w:val=""/>
      <w:lvlJc w:val="left"/>
      <w:pPr>
        <w:ind w:left="4320" w:hanging="360"/>
      </w:pPr>
      <w:rPr>
        <w:rFonts w:ascii="Symbol" w:hAnsi="Symbol" w:hint="default"/>
      </w:rPr>
    </w:lvl>
    <w:lvl w:ilvl="7" w:tplc="0C090003" w:tentative="1">
      <w:start w:val="1"/>
      <w:numFmt w:val="bullet"/>
      <w:lvlText w:val="o"/>
      <w:lvlJc w:val="left"/>
      <w:pPr>
        <w:ind w:left="5040" w:hanging="360"/>
      </w:pPr>
      <w:rPr>
        <w:rFonts w:ascii="Courier New" w:hAnsi="Courier New" w:cs="Courier New" w:hint="default"/>
      </w:rPr>
    </w:lvl>
    <w:lvl w:ilvl="8" w:tplc="0C090005" w:tentative="1">
      <w:start w:val="1"/>
      <w:numFmt w:val="bullet"/>
      <w:lvlText w:val=""/>
      <w:lvlJc w:val="left"/>
      <w:pPr>
        <w:ind w:left="5760" w:hanging="360"/>
      </w:pPr>
      <w:rPr>
        <w:rFonts w:ascii="Wingdings" w:hAnsi="Wingdings" w:hint="default"/>
      </w:rPr>
    </w:lvl>
  </w:abstractNum>
  <w:abstractNum w:abstractNumId="11" w15:restartNumberingAfterBreak="0">
    <w:nsid w:val="2E7D2885"/>
    <w:multiLevelType w:val="multilevel"/>
    <w:tmpl w:val="48AA29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2EC4577E"/>
    <w:multiLevelType w:val="hybridMultilevel"/>
    <w:tmpl w:val="7E9A6D28"/>
    <w:lvl w:ilvl="0" w:tplc="0C090001">
      <w:start w:val="1"/>
      <w:numFmt w:val="bullet"/>
      <w:lvlText w:val=""/>
      <w:lvlJc w:val="left"/>
      <w:pPr>
        <w:ind w:left="360" w:hanging="360"/>
      </w:pPr>
      <w:rPr>
        <w:rFonts w:ascii="Symbol" w:hAnsi="Symbol" w:hint="default"/>
        <w:b/>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15:restartNumberingAfterBreak="0">
    <w:nsid w:val="3356296D"/>
    <w:multiLevelType w:val="hybridMultilevel"/>
    <w:tmpl w:val="0BA2C7C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F20FEB"/>
    <w:multiLevelType w:val="hybridMultilevel"/>
    <w:tmpl w:val="BC86D6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B0F71EB"/>
    <w:multiLevelType w:val="hybridMultilevel"/>
    <w:tmpl w:val="57C0E726"/>
    <w:lvl w:ilvl="0" w:tplc="EDD00760">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854AA3"/>
    <w:multiLevelType w:val="multilevel"/>
    <w:tmpl w:val="0FAC99A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15:restartNumberingAfterBreak="0">
    <w:nsid w:val="3EAF70EC"/>
    <w:multiLevelType w:val="hybridMultilevel"/>
    <w:tmpl w:val="D5B29C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1055AD"/>
    <w:multiLevelType w:val="hybridMultilevel"/>
    <w:tmpl w:val="07883F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418A0D6A"/>
    <w:multiLevelType w:val="hybridMultilevel"/>
    <w:tmpl w:val="8B2A57E2"/>
    <w:lvl w:ilvl="0" w:tplc="0C090001">
      <w:start w:val="1"/>
      <w:numFmt w:val="bullet"/>
      <w:lvlText w:val=""/>
      <w:lvlJc w:val="left"/>
      <w:pPr>
        <w:ind w:left="360" w:hanging="360"/>
      </w:pPr>
      <w:rPr>
        <w:rFonts w:ascii="Symbol" w:hAnsi="Symbol" w:hint="default"/>
      </w:rPr>
    </w:lvl>
    <w:lvl w:ilvl="1" w:tplc="0C090003">
      <w:start w:val="1"/>
      <w:numFmt w:val="decimal"/>
      <w:lvlText w:val="%2."/>
      <w:lvlJc w:val="left"/>
      <w:pPr>
        <w:tabs>
          <w:tab w:val="num" w:pos="1440"/>
        </w:tabs>
        <w:ind w:left="1440" w:hanging="360"/>
      </w:pPr>
    </w:lvl>
    <w:lvl w:ilvl="2" w:tplc="0C090005">
      <w:start w:val="1"/>
      <w:numFmt w:val="decimal"/>
      <w:lvlText w:val="%3."/>
      <w:lvlJc w:val="left"/>
      <w:pPr>
        <w:tabs>
          <w:tab w:val="num" w:pos="2160"/>
        </w:tabs>
        <w:ind w:left="2160" w:hanging="360"/>
      </w:pPr>
    </w:lvl>
    <w:lvl w:ilvl="3" w:tplc="0C090001">
      <w:start w:val="1"/>
      <w:numFmt w:val="decimal"/>
      <w:lvlText w:val="%4."/>
      <w:lvlJc w:val="left"/>
      <w:pPr>
        <w:tabs>
          <w:tab w:val="num" w:pos="2880"/>
        </w:tabs>
        <w:ind w:left="2880" w:hanging="360"/>
      </w:pPr>
    </w:lvl>
    <w:lvl w:ilvl="4" w:tplc="0C090003">
      <w:start w:val="1"/>
      <w:numFmt w:val="decimal"/>
      <w:lvlText w:val="%5."/>
      <w:lvlJc w:val="left"/>
      <w:pPr>
        <w:tabs>
          <w:tab w:val="num" w:pos="3600"/>
        </w:tabs>
        <w:ind w:left="3600" w:hanging="360"/>
      </w:pPr>
    </w:lvl>
    <w:lvl w:ilvl="5" w:tplc="0C090005">
      <w:start w:val="1"/>
      <w:numFmt w:val="decimal"/>
      <w:lvlText w:val="%6."/>
      <w:lvlJc w:val="left"/>
      <w:pPr>
        <w:tabs>
          <w:tab w:val="num" w:pos="4320"/>
        </w:tabs>
        <w:ind w:left="4320" w:hanging="360"/>
      </w:pPr>
    </w:lvl>
    <w:lvl w:ilvl="6" w:tplc="0C090001">
      <w:start w:val="1"/>
      <w:numFmt w:val="decimal"/>
      <w:lvlText w:val="%7."/>
      <w:lvlJc w:val="left"/>
      <w:pPr>
        <w:tabs>
          <w:tab w:val="num" w:pos="5040"/>
        </w:tabs>
        <w:ind w:left="5040" w:hanging="360"/>
      </w:pPr>
    </w:lvl>
    <w:lvl w:ilvl="7" w:tplc="0C090003">
      <w:start w:val="1"/>
      <w:numFmt w:val="decimal"/>
      <w:lvlText w:val="%8."/>
      <w:lvlJc w:val="left"/>
      <w:pPr>
        <w:tabs>
          <w:tab w:val="num" w:pos="5760"/>
        </w:tabs>
        <w:ind w:left="5760" w:hanging="360"/>
      </w:pPr>
    </w:lvl>
    <w:lvl w:ilvl="8" w:tplc="0C090005">
      <w:start w:val="1"/>
      <w:numFmt w:val="decimal"/>
      <w:lvlText w:val="%9."/>
      <w:lvlJc w:val="left"/>
      <w:pPr>
        <w:tabs>
          <w:tab w:val="num" w:pos="6480"/>
        </w:tabs>
        <w:ind w:left="6480" w:hanging="360"/>
      </w:pPr>
    </w:lvl>
  </w:abstractNum>
  <w:abstractNum w:abstractNumId="20" w15:restartNumberingAfterBreak="0">
    <w:nsid w:val="443F79AF"/>
    <w:multiLevelType w:val="multilevel"/>
    <w:tmpl w:val="1F20677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44576F39"/>
    <w:multiLevelType w:val="hybridMultilevel"/>
    <w:tmpl w:val="6640214E"/>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49145AD2"/>
    <w:multiLevelType w:val="hybridMultilevel"/>
    <w:tmpl w:val="F064C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A52481"/>
    <w:multiLevelType w:val="hybridMultilevel"/>
    <w:tmpl w:val="328EE71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4EAF4970"/>
    <w:multiLevelType w:val="hybridMultilevel"/>
    <w:tmpl w:val="6CD4A18C"/>
    <w:lvl w:ilvl="0" w:tplc="0C090001">
      <w:start w:val="1"/>
      <w:numFmt w:val="bullet"/>
      <w:lvlText w:val=""/>
      <w:lvlJc w:val="left"/>
      <w:pPr>
        <w:ind w:left="360" w:hanging="360"/>
      </w:pPr>
      <w:rPr>
        <w:rFonts w:ascii="Symbol" w:hAnsi="Symbol" w:hint="default"/>
      </w:rPr>
    </w:lvl>
    <w:lvl w:ilvl="1" w:tplc="3B743DF6">
      <w:numFmt w:val="bullet"/>
      <w:lvlText w:val="•"/>
      <w:lvlJc w:val="left"/>
      <w:pPr>
        <w:ind w:left="1080" w:hanging="360"/>
      </w:pPr>
      <w:rPr>
        <w:rFonts w:ascii="MetaPlusBold-Roman" w:eastAsia="Times New Roman" w:hAnsi="MetaPlusBold-Roman" w:cs="MetaPlusBold-Roman" w:hint="default"/>
        <w:b/>
      </w:rPr>
    </w:lvl>
    <w:lvl w:ilvl="2" w:tplc="0C090005">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4F3D20B1"/>
    <w:multiLevelType w:val="hybridMultilevel"/>
    <w:tmpl w:val="CB30859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552C3939"/>
    <w:multiLevelType w:val="hybridMultilevel"/>
    <w:tmpl w:val="E206970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56CE5D88"/>
    <w:multiLevelType w:val="hybridMultilevel"/>
    <w:tmpl w:val="EBD4D7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E221261"/>
    <w:multiLevelType w:val="hybridMultilevel"/>
    <w:tmpl w:val="A5DED3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5F4114BA"/>
    <w:multiLevelType w:val="hybridMultilevel"/>
    <w:tmpl w:val="A16AC8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5F8D6954"/>
    <w:multiLevelType w:val="multilevel"/>
    <w:tmpl w:val="1E6ED1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1" w15:restartNumberingAfterBreak="0">
    <w:nsid w:val="6890305D"/>
    <w:multiLevelType w:val="hybridMultilevel"/>
    <w:tmpl w:val="3E48A37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2" w15:restartNumberingAfterBreak="0">
    <w:nsid w:val="6A9068F5"/>
    <w:multiLevelType w:val="hybridMultilevel"/>
    <w:tmpl w:val="BC10697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6DF51760"/>
    <w:multiLevelType w:val="hybridMultilevel"/>
    <w:tmpl w:val="F0B4B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1D9566D"/>
    <w:multiLevelType w:val="hybridMultilevel"/>
    <w:tmpl w:val="D97E71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76641E88"/>
    <w:multiLevelType w:val="hybridMultilevel"/>
    <w:tmpl w:val="EAB26D1A"/>
    <w:lvl w:ilvl="0" w:tplc="EDD00760">
      <w:numFmt w:val="bullet"/>
      <w:lvlText w:val="•"/>
      <w:lvlJc w:val="left"/>
      <w:pPr>
        <w:ind w:left="720" w:hanging="72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7DF0B2B"/>
    <w:multiLevelType w:val="multilevel"/>
    <w:tmpl w:val="33E42A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1452629821">
    <w:abstractNumId w:val="2"/>
  </w:num>
  <w:num w:numId="2" w16cid:durableId="1368019887">
    <w:abstractNumId w:val="36"/>
  </w:num>
  <w:num w:numId="3" w16cid:durableId="1106850503">
    <w:abstractNumId w:val="11"/>
  </w:num>
  <w:num w:numId="4" w16cid:durableId="1927642897">
    <w:abstractNumId w:val="3"/>
  </w:num>
  <w:num w:numId="5" w16cid:durableId="1978801087">
    <w:abstractNumId w:val="23"/>
  </w:num>
  <w:num w:numId="6" w16cid:durableId="1053387102">
    <w:abstractNumId w:val="7"/>
  </w:num>
  <w:num w:numId="7" w16cid:durableId="693271269">
    <w:abstractNumId w:val="16"/>
  </w:num>
  <w:num w:numId="8" w16cid:durableId="1783961653">
    <w:abstractNumId w:val="20"/>
  </w:num>
  <w:num w:numId="9" w16cid:durableId="1350833945">
    <w:abstractNumId w:val="30"/>
  </w:num>
  <w:num w:numId="10" w16cid:durableId="585501754">
    <w:abstractNumId w:val="1"/>
  </w:num>
  <w:num w:numId="11" w16cid:durableId="508368369">
    <w:abstractNumId w:val="0"/>
  </w:num>
  <w:num w:numId="12" w16cid:durableId="1834183273">
    <w:abstractNumId w:val="5"/>
  </w:num>
  <w:num w:numId="13" w16cid:durableId="1853034692">
    <w:abstractNumId w:val="21"/>
  </w:num>
  <w:num w:numId="14" w16cid:durableId="828523592">
    <w:abstractNumId w:val="25"/>
  </w:num>
  <w:num w:numId="15" w16cid:durableId="144993488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92755214">
    <w:abstractNumId w:val="31"/>
  </w:num>
  <w:num w:numId="17" w16cid:durableId="247464852">
    <w:abstractNumId w:val="10"/>
  </w:num>
  <w:num w:numId="18" w16cid:durableId="1216310162">
    <w:abstractNumId w:val="13"/>
  </w:num>
  <w:num w:numId="19" w16cid:durableId="1188986293">
    <w:abstractNumId w:val="14"/>
  </w:num>
  <w:num w:numId="20" w16cid:durableId="395015964">
    <w:abstractNumId w:val="9"/>
  </w:num>
  <w:num w:numId="21" w16cid:durableId="1294602426">
    <w:abstractNumId w:val="28"/>
  </w:num>
  <w:num w:numId="22" w16cid:durableId="1289117871">
    <w:abstractNumId w:val="26"/>
  </w:num>
  <w:num w:numId="23" w16cid:durableId="953025484">
    <w:abstractNumId w:val="24"/>
  </w:num>
  <w:num w:numId="24" w16cid:durableId="309408230">
    <w:abstractNumId w:val="12"/>
  </w:num>
  <w:num w:numId="25" w16cid:durableId="37706195">
    <w:abstractNumId w:val="32"/>
  </w:num>
  <w:num w:numId="26" w16cid:durableId="203058643">
    <w:abstractNumId w:val="27"/>
  </w:num>
  <w:num w:numId="27" w16cid:durableId="694381650">
    <w:abstractNumId w:val="4"/>
  </w:num>
  <w:num w:numId="28" w16cid:durableId="1654794355">
    <w:abstractNumId w:val="18"/>
  </w:num>
  <w:num w:numId="29" w16cid:durableId="67195178">
    <w:abstractNumId w:val="8"/>
  </w:num>
  <w:num w:numId="30" w16cid:durableId="1429620716">
    <w:abstractNumId w:val="29"/>
  </w:num>
  <w:num w:numId="31" w16cid:durableId="112869299">
    <w:abstractNumId w:val="34"/>
  </w:num>
  <w:num w:numId="32" w16cid:durableId="1956909594">
    <w:abstractNumId w:val="6"/>
  </w:num>
  <w:num w:numId="33" w16cid:durableId="519591946">
    <w:abstractNumId w:val="22"/>
  </w:num>
  <w:num w:numId="34" w16cid:durableId="2146728779">
    <w:abstractNumId w:val="17"/>
  </w:num>
  <w:num w:numId="35" w16cid:durableId="75907732">
    <w:abstractNumId w:val="15"/>
  </w:num>
  <w:num w:numId="36" w16cid:durableId="406195777">
    <w:abstractNumId w:val="35"/>
  </w:num>
  <w:num w:numId="37" w16cid:durableId="392898191">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4AAF"/>
    <w:rsid w:val="00002B46"/>
    <w:rsid w:val="00004D5A"/>
    <w:rsid w:val="0001378E"/>
    <w:rsid w:val="0002406C"/>
    <w:rsid w:val="0003774A"/>
    <w:rsid w:val="00042BE6"/>
    <w:rsid w:val="0005686E"/>
    <w:rsid w:val="00057922"/>
    <w:rsid w:val="000610E6"/>
    <w:rsid w:val="000624B7"/>
    <w:rsid w:val="00073AD0"/>
    <w:rsid w:val="00082470"/>
    <w:rsid w:val="00087AE3"/>
    <w:rsid w:val="00087FE4"/>
    <w:rsid w:val="000A795C"/>
    <w:rsid w:val="000B211E"/>
    <w:rsid w:val="000C3E9E"/>
    <w:rsid w:val="000F5E35"/>
    <w:rsid w:val="00102613"/>
    <w:rsid w:val="001362B3"/>
    <w:rsid w:val="00173F5D"/>
    <w:rsid w:val="00176AAB"/>
    <w:rsid w:val="0018739D"/>
    <w:rsid w:val="0019386C"/>
    <w:rsid w:val="001A4CBD"/>
    <w:rsid w:val="001A4DA6"/>
    <w:rsid w:val="001B6BFD"/>
    <w:rsid w:val="001B719F"/>
    <w:rsid w:val="001C4BEC"/>
    <w:rsid w:val="001D2785"/>
    <w:rsid w:val="001D46C6"/>
    <w:rsid w:val="001E69D0"/>
    <w:rsid w:val="001F5E3D"/>
    <w:rsid w:val="00210634"/>
    <w:rsid w:val="00210B64"/>
    <w:rsid w:val="00222B14"/>
    <w:rsid w:val="00231A0B"/>
    <w:rsid w:val="00243A1D"/>
    <w:rsid w:val="00250FB2"/>
    <w:rsid w:val="00270718"/>
    <w:rsid w:val="00276862"/>
    <w:rsid w:val="00294826"/>
    <w:rsid w:val="002A33B7"/>
    <w:rsid w:val="002A7C3A"/>
    <w:rsid w:val="002C0F08"/>
    <w:rsid w:val="002C3623"/>
    <w:rsid w:val="002C46C2"/>
    <w:rsid w:val="002D7DD4"/>
    <w:rsid w:val="002E2D55"/>
    <w:rsid w:val="002E4314"/>
    <w:rsid w:val="002E647F"/>
    <w:rsid w:val="002F4262"/>
    <w:rsid w:val="00313173"/>
    <w:rsid w:val="003248AB"/>
    <w:rsid w:val="0033792D"/>
    <w:rsid w:val="00343D26"/>
    <w:rsid w:val="00344931"/>
    <w:rsid w:val="00345114"/>
    <w:rsid w:val="003675FC"/>
    <w:rsid w:val="003704B3"/>
    <w:rsid w:val="003821EF"/>
    <w:rsid w:val="00385ACA"/>
    <w:rsid w:val="0038607E"/>
    <w:rsid w:val="003B32F4"/>
    <w:rsid w:val="003D6866"/>
    <w:rsid w:val="003E6B9A"/>
    <w:rsid w:val="00400128"/>
    <w:rsid w:val="004003B9"/>
    <w:rsid w:val="00433E68"/>
    <w:rsid w:val="00436D31"/>
    <w:rsid w:val="004603FB"/>
    <w:rsid w:val="00462C19"/>
    <w:rsid w:val="00470F50"/>
    <w:rsid w:val="00482E31"/>
    <w:rsid w:val="00484792"/>
    <w:rsid w:val="004A0085"/>
    <w:rsid w:val="004B0572"/>
    <w:rsid w:val="004B40C3"/>
    <w:rsid w:val="004C0E5F"/>
    <w:rsid w:val="004C3742"/>
    <w:rsid w:val="004C4F27"/>
    <w:rsid w:val="004D072B"/>
    <w:rsid w:val="004D3AA2"/>
    <w:rsid w:val="004D50C5"/>
    <w:rsid w:val="004F0231"/>
    <w:rsid w:val="004F1508"/>
    <w:rsid w:val="005111B3"/>
    <w:rsid w:val="005165DC"/>
    <w:rsid w:val="00517ADA"/>
    <w:rsid w:val="005263FD"/>
    <w:rsid w:val="005425F4"/>
    <w:rsid w:val="00561C00"/>
    <w:rsid w:val="005829CD"/>
    <w:rsid w:val="005842BF"/>
    <w:rsid w:val="00584484"/>
    <w:rsid w:val="00591F06"/>
    <w:rsid w:val="005A0CC0"/>
    <w:rsid w:val="005A5E8B"/>
    <w:rsid w:val="005A7BFB"/>
    <w:rsid w:val="005B1099"/>
    <w:rsid w:val="005B4D78"/>
    <w:rsid w:val="005C66BB"/>
    <w:rsid w:val="005D072C"/>
    <w:rsid w:val="005E0239"/>
    <w:rsid w:val="005E08FC"/>
    <w:rsid w:val="005E40DA"/>
    <w:rsid w:val="00601D72"/>
    <w:rsid w:val="00604BAA"/>
    <w:rsid w:val="00606C51"/>
    <w:rsid w:val="00606E5B"/>
    <w:rsid w:val="006220F5"/>
    <w:rsid w:val="0062491A"/>
    <w:rsid w:val="00626272"/>
    <w:rsid w:val="00643091"/>
    <w:rsid w:val="006515BB"/>
    <w:rsid w:val="00651740"/>
    <w:rsid w:val="00652968"/>
    <w:rsid w:val="00661451"/>
    <w:rsid w:val="006616F0"/>
    <w:rsid w:val="00682CFB"/>
    <w:rsid w:val="006A7D68"/>
    <w:rsid w:val="006C7781"/>
    <w:rsid w:val="006D1A1F"/>
    <w:rsid w:val="006D4C23"/>
    <w:rsid w:val="006E39EA"/>
    <w:rsid w:val="006E3CA4"/>
    <w:rsid w:val="006E73CB"/>
    <w:rsid w:val="0072653B"/>
    <w:rsid w:val="00743EFA"/>
    <w:rsid w:val="00744919"/>
    <w:rsid w:val="00750089"/>
    <w:rsid w:val="00752B0D"/>
    <w:rsid w:val="00752C17"/>
    <w:rsid w:val="007678A9"/>
    <w:rsid w:val="00780547"/>
    <w:rsid w:val="0078264A"/>
    <w:rsid w:val="00787AB1"/>
    <w:rsid w:val="00797DCA"/>
    <w:rsid w:val="007A6EDE"/>
    <w:rsid w:val="007B4410"/>
    <w:rsid w:val="007B5B19"/>
    <w:rsid w:val="007C7A8C"/>
    <w:rsid w:val="007D4036"/>
    <w:rsid w:val="007E243A"/>
    <w:rsid w:val="007E72D6"/>
    <w:rsid w:val="007F47C1"/>
    <w:rsid w:val="0081375F"/>
    <w:rsid w:val="00847D50"/>
    <w:rsid w:val="00865EA6"/>
    <w:rsid w:val="00870495"/>
    <w:rsid w:val="00876AD6"/>
    <w:rsid w:val="00881D0D"/>
    <w:rsid w:val="00883024"/>
    <w:rsid w:val="00885155"/>
    <w:rsid w:val="008902E2"/>
    <w:rsid w:val="008B4466"/>
    <w:rsid w:val="008B46A1"/>
    <w:rsid w:val="008D2B62"/>
    <w:rsid w:val="008E2DC8"/>
    <w:rsid w:val="008F3BCA"/>
    <w:rsid w:val="00907C6C"/>
    <w:rsid w:val="00911EF8"/>
    <w:rsid w:val="009129AD"/>
    <w:rsid w:val="00914482"/>
    <w:rsid w:val="00927C5D"/>
    <w:rsid w:val="00961341"/>
    <w:rsid w:val="00966B7B"/>
    <w:rsid w:val="00987637"/>
    <w:rsid w:val="009936B2"/>
    <w:rsid w:val="009C75FB"/>
    <w:rsid w:val="009D0691"/>
    <w:rsid w:val="009D43B0"/>
    <w:rsid w:val="009E1227"/>
    <w:rsid w:val="00A101DD"/>
    <w:rsid w:val="00A528EC"/>
    <w:rsid w:val="00A66CAB"/>
    <w:rsid w:val="00A8733F"/>
    <w:rsid w:val="00AA4BB8"/>
    <w:rsid w:val="00AB571B"/>
    <w:rsid w:val="00AC420B"/>
    <w:rsid w:val="00AD53DF"/>
    <w:rsid w:val="00AD75D4"/>
    <w:rsid w:val="00AE4A70"/>
    <w:rsid w:val="00B0014F"/>
    <w:rsid w:val="00B26763"/>
    <w:rsid w:val="00B31412"/>
    <w:rsid w:val="00B61156"/>
    <w:rsid w:val="00B715E4"/>
    <w:rsid w:val="00B76D59"/>
    <w:rsid w:val="00BB115E"/>
    <w:rsid w:val="00BB312C"/>
    <w:rsid w:val="00BC2B2A"/>
    <w:rsid w:val="00BC45D9"/>
    <w:rsid w:val="00BD1857"/>
    <w:rsid w:val="00BD55D1"/>
    <w:rsid w:val="00BD6BE0"/>
    <w:rsid w:val="00BE2B36"/>
    <w:rsid w:val="00BE692E"/>
    <w:rsid w:val="00BF18D0"/>
    <w:rsid w:val="00BF4CD0"/>
    <w:rsid w:val="00C0127F"/>
    <w:rsid w:val="00C13B2E"/>
    <w:rsid w:val="00C24841"/>
    <w:rsid w:val="00C35598"/>
    <w:rsid w:val="00C53C0F"/>
    <w:rsid w:val="00C6136A"/>
    <w:rsid w:val="00C8117E"/>
    <w:rsid w:val="00C905CA"/>
    <w:rsid w:val="00CA2CB8"/>
    <w:rsid w:val="00CB123B"/>
    <w:rsid w:val="00CE0DFF"/>
    <w:rsid w:val="00CE3059"/>
    <w:rsid w:val="00CE4265"/>
    <w:rsid w:val="00CF13E0"/>
    <w:rsid w:val="00CF7A92"/>
    <w:rsid w:val="00D0310C"/>
    <w:rsid w:val="00D04164"/>
    <w:rsid w:val="00D05DD3"/>
    <w:rsid w:val="00D17E7A"/>
    <w:rsid w:val="00D200F1"/>
    <w:rsid w:val="00D34AA4"/>
    <w:rsid w:val="00D40E88"/>
    <w:rsid w:val="00D43D98"/>
    <w:rsid w:val="00D44AAF"/>
    <w:rsid w:val="00D47075"/>
    <w:rsid w:val="00D510BB"/>
    <w:rsid w:val="00D547EA"/>
    <w:rsid w:val="00D634BC"/>
    <w:rsid w:val="00D67EFF"/>
    <w:rsid w:val="00D70BCE"/>
    <w:rsid w:val="00D72B6D"/>
    <w:rsid w:val="00D75821"/>
    <w:rsid w:val="00DA3EFE"/>
    <w:rsid w:val="00DB218E"/>
    <w:rsid w:val="00DC063A"/>
    <w:rsid w:val="00DC2ED9"/>
    <w:rsid w:val="00DD226E"/>
    <w:rsid w:val="00DD34C3"/>
    <w:rsid w:val="00DF6CC5"/>
    <w:rsid w:val="00E05B53"/>
    <w:rsid w:val="00E1522D"/>
    <w:rsid w:val="00E165C9"/>
    <w:rsid w:val="00E24112"/>
    <w:rsid w:val="00E33321"/>
    <w:rsid w:val="00E34162"/>
    <w:rsid w:val="00E37BBC"/>
    <w:rsid w:val="00E4163E"/>
    <w:rsid w:val="00E44042"/>
    <w:rsid w:val="00E4536F"/>
    <w:rsid w:val="00E52910"/>
    <w:rsid w:val="00E5463C"/>
    <w:rsid w:val="00E55F7B"/>
    <w:rsid w:val="00E62ADA"/>
    <w:rsid w:val="00E63DD5"/>
    <w:rsid w:val="00E7597B"/>
    <w:rsid w:val="00E875C4"/>
    <w:rsid w:val="00E95C92"/>
    <w:rsid w:val="00EA21FD"/>
    <w:rsid w:val="00EA564B"/>
    <w:rsid w:val="00EA5807"/>
    <w:rsid w:val="00EA7D09"/>
    <w:rsid w:val="00EC5E4E"/>
    <w:rsid w:val="00EC7F87"/>
    <w:rsid w:val="00EE3C08"/>
    <w:rsid w:val="00EF0C32"/>
    <w:rsid w:val="00EF0C51"/>
    <w:rsid w:val="00F14A0F"/>
    <w:rsid w:val="00F16A56"/>
    <w:rsid w:val="00F23973"/>
    <w:rsid w:val="00F261C9"/>
    <w:rsid w:val="00F34C1F"/>
    <w:rsid w:val="00F434BC"/>
    <w:rsid w:val="00F46353"/>
    <w:rsid w:val="00F5736D"/>
    <w:rsid w:val="00F6577A"/>
    <w:rsid w:val="00F7361F"/>
    <w:rsid w:val="00F74F75"/>
    <w:rsid w:val="00F85F96"/>
    <w:rsid w:val="00F86685"/>
    <w:rsid w:val="00FA472C"/>
    <w:rsid w:val="00FC532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52263B"/>
  <w15:chartTrackingRefBased/>
  <w15:docId w15:val="{BE2A27E9-DC9B-41FC-B712-6A1127FD5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B10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D43D98"/>
    <w:pPr>
      <w:spacing w:before="100" w:beforeAutospacing="1" w:after="100" w:afterAutospacing="1" w:line="240" w:lineRule="auto"/>
      <w:outlineLvl w:val="2"/>
    </w:pPr>
    <w:rPr>
      <w:rFonts w:ascii="Times New Roman" w:eastAsia="Times New Roman" w:hAnsi="Times New Roman" w:cs="Times New Roman"/>
      <w:b/>
      <w:bCs/>
      <w:sz w:val="27"/>
      <w:szCs w:val="27"/>
      <w:lang w:eastAsia="en-AU"/>
    </w:rPr>
  </w:style>
  <w:style w:type="paragraph" w:styleId="Heading6">
    <w:name w:val="heading 6"/>
    <w:basedOn w:val="Normal"/>
    <w:next w:val="Normal"/>
    <w:link w:val="Heading6Char"/>
    <w:uiPriority w:val="9"/>
    <w:unhideWhenUsed/>
    <w:qFormat/>
    <w:rsid w:val="00DA3EFE"/>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4AA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4AAF"/>
  </w:style>
  <w:style w:type="paragraph" w:styleId="Footer">
    <w:name w:val="footer"/>
    <w:basedOn w:val="Normal"/>
    <w:link w:val="FooterChar"/>
    <w:uiPriority w:val="99"/>
    <w:unhideWhenUsed/>
    <w:rsid w:val="00D44A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4AAF"/>
  </w:style>
  <w:style w:type="paragraph" w:styleId="IntenseQuote">
    <w:name w:val="Intense Quote"/>
    <w:basedOn w:val="Normal"/>
    <w:next w:val="Normal"/>
    <w:link w:val="IntenseQuoteChar"/>
    <w:uiPriority w:val="30"/>
    <w:qFormat/>
    <w:rsid w:val="00D44AAF"/>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44AAF"/>
    <w:rPr>
      <w:i/>
      <w:iCs/>
      <w:color w:val="4472C4" w:themeColor="accent1"/>
    </w:rPr>
  </w:style>
  <w:style w:type="table" w:styleId="TableGrid">
    <w:name w:val="Table Grid"/>
    <w:basedOn w:val="TableNormal"/>
    <w:uiPriority w:val="39"/>
    <w:rsid w:val="00D44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basedOn w:val="DefaultParagraphFont"/>
    <w:uiPriority w:val="32"/>
    <w:qFormat/>
    <w:rsid w:val="00D44AAF"/>
    <w:rPr>
      <w:b/>
      <w:bCs/>
      <w:smallCaps/>
      <w:color w:val="4472C4" w:themeColor="accent1"/>
      <w:spacing w:val="5"/>
    </w:rPr>
  </w:style>
  <w:style w:type="paragraph" w:styleId="NoSpacing">
    <w:name w:val="No Spacing"/>
    <w:uiPriority w:val="1"/>
    <w:qFormat/>
    <w:rsid w:val="00D44AAF"/>
    <w:pPr>
      <w:spacing w:after="0" w:line="240" w:lineRule="auto"/>
    </w:pPr>
  </w:style>
  <w:style w:type="character" w:styleId="IntenseEmphasis">
    <w:name w:val="Intense Emphasis"/>
    <w:basedOn w:val="DefaultParagraphFont"/>
    <w:uiPriority w:val="21"/>
    <w:qFormat/>
    <w:rsid w:val="00D44AAF"/>
    <w:rPr>
      <w:i/>
      <w:iCs/>
      <w:color w:val="4472C4" w:themeColor="accent1"/>
    </w:rPr>
  </w:style>
  <w:style w:type="paragraph" w:styleId="NormalWeb">
    <w:name w:val="Normal (Web)"/>
    <w:basedOn w:val="Normal"/>
    <w:uiPriority w:val="99"/>
    <w:unhideWhenUsed/>
    <w:rsid w:val="00F8668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subtitle">
    <w:name w:val="c-subtitle"/>
    <w:basedOn w:val="DefaultParagraphFont"/>
    <w:rsid w:val="00F86685"/>
  </w:style>
  <w:style w:type="character" w:customStyle="1" w:styleId="Heading3Char">
    <w:name w:val="Heading 3 Char"/>
    <w:basedOn w:val="DefaultParagraphFont"/>
    <w:link w:val="Heading3"/>
    <w:uiPriority w:val="9"/>
    <w:rsid w:val="00D43D98"/>
    <w:rPr>
      <w:rFonts w:ascii="Times New Roman" w:eastAsia="Times New Roman" w:hAnsi="Times New Roman" w:cs="Times New Roman"/>
      <w:b/>
      <w:bCs/>
      <w:sz w:val="27"/>
      <w:szCs w:val="27"/>
      <w:lang w:eastAsia="en-AU"/>
    </w:rPr>
  </w:style>
  <w:style w:type="character" w:styleId="Strong">
    <w:name w:val="Strong"/>
    <w:basedOn w:val="DefaultParagraphFont"/>
    <w:uiPriority w:val="22"/>
    <w:qFormat/>
    <w:rsid w:val="004F0231"/>
    <w:rPr>
      <w:b/>
      <w:bCs/>
    </w:rPr>
  </w:style>
  <w:style w:type="paragraph" w:styleId="ListParagraph">
    <w:name w:val="List Paragraph"/>
    <w:basedOn w:val="Normal"/>
    <w:uiPriority w:val="34"/>
    <w:qFormat/>
    <w:rsid w:val="006D1A1F"/>
    <w:pPr>
      <w:ind w:left="720"/>
      <w:contextualSpacing/>
    </w:pPr>
  </w:style>
  <w:style w:type="character" w:styleId="Hyperlink">
    <w:name w:val="Hyperlink"/>
    <w:basedOn w:val="DefaultParagraphFont"/>
    <w:uiPriority w:val="99"/>
    <w:unhideWhenUsed/>
    <w:rsid w:val="00BC2B2A"/>
    <w:rPr>
      <w:color w:val="0563C1" w:themeColor="hyperlink"/>
      <w:u w:val="single"/>
    </w:rPr>
  </w:style>
  <w:style w:type="character" w:styleId="UnresolvedMention">
    <w:name w:val="Unresolved Mention"/>
    <w:basedOn w:val="DefaultParagraphFont"/>
    <w:uiPriority w:val="99"/>
    <w:semiHidden/>
    <w:unhideWhenUsed/>
    <w:rsid w:val="00BC2B2A"/>
    <w:rPr>
      <w:color w:val="605E5C"/>
      <w:shd w:val="clear" w:color="auto" w:fill="E1DFDD"/>
    </w:rPr>
  </w:style>
  <w:style w:type="character" w:customStyle="1" w:styleId="Heading2Char">
    <w:name w:val="Heading 2 Char"/>
    <w:basedOn w:val="DefaultParagraphFont"/>
    <w:link w:val="Heading2"/>
    <w:uiPriority w:val="9"/>
    <w:semiHidden/>
    <w:rsid w:val="005B1099"/>
    <w:rPr>
      <w:rFonts w:asciiTheme="majorHAnsi" w:eastAsiaTheme="majorEastAsia" w:hAnsiTheme="majorHAnsi" w:cstheme="majorBidi"/>
      <w:color w:val="2F5496" w:themeColor="accent1" w:themeShade="BF"/>
      <w:sz w:val="26"/>
      <w:szCs w:val="26"/>
    </w:rPr>
  </w:style>
  <w:style w:type="paragraph" w:styleId="FootnoteText">
    <w:name w:val="footnote text"/>
    <w:basedOn w:val="Normal"/>
    <w:link w:val="FootnoteTextChar"/>
    <w:uiPriority w:val="99"/>
    <w:unhideWhenUsed/>
    <w:rsid w:val="00907C6C"/>
    <w:pPr>
      <w:spacing w:after="0" w:line="240" w:lineRule="auto"/>
    </w:pPr>
    <w:rPr>
      <w:sz w:val="20"/>
      <w:szCs w:val="20"/>
    </w:rPr>
  </w:style>
  <w:style w:type="character" w:customStyle="1" w:styleId="FootnoteTextChar">
    <w:name w:val="Footnote Text Char"/>
    <w:basedOn w:val="DefaultParagraphFont"/>
    <w:link w:val="FootnoteText"/>
    <w:uiPriority w:val="99"/>
    <w:rsid w:val="00907C6C"/>
    <w:rPr>
      <w:sz w:val="20"/>
      <w:szCs w:val="20"/>
    </w:rPr>
  </w:style>
  <w:style w:type="character" w:styleId="FootnoteReference">
    <w:name w:val="footnote reference"/>
    <w:basedOn w:val="DefaultParagraphFont"/>
    <w:uiPriority w:val="99"/>
    <w:semiHidden/>
    <w:unhideWhenUsed/>
    <w:rsid w:val="00907C6C"/>
    <w:rPr>
      <w:vertAlign w:val="superscript"/>
    </w:rPr>
  </w:style>
  <w:style w:type="character" w:styleId="FollowedHyperlink">
    <w:name w:val="FollowedHyperlink"/>
    <w:basedOn w:val="DefaultParagraphFont"/>
    <w:uiPriority w:val="99"/>
    <w:semiHidden/>
    <w:unhideWhenUsed/>
    <w:rsid w:val="00F6577A"/>
    <w:rPr>
      <w:color w:val="954F72" w:themeColor="followedHyperlink"/>
      <w:u w:val="single"/>
    </w:rPr>
  </w:style>
  <w:style w:type="paragraph" w:customStyle="1" w:styleId="Default">
    <w:name w:val="Default"/>
    <w:rsid w:val="00961341"/>
    <w:pPr>
      <w:autoSpaceDE w:val="0"/>
      <w:autoSpaceDN w:val="0"/>
      <w:adjustRightInd w:val="0"/>
      <w:spacing w:after="0" w:line="240" w:lineRule="auto"/>
    </w:pPr>
    <w:rPr>
      <w:rFonts w:ascii="Meta Plus Normal" w:eastAsia="Times New Roman" w:hAnsi="Meta Plus Normal" w:cs="Meta Plus Normal"/>
      <w:color w:val="000000"/>
      <w:sz w:val="24"/>
      <w:szCs w:val="24"/>
      <w:lang w:eastAsia="en-AU"/>
    </w:rPr>
  </w:style>
  <w:style w:type="paragraph" w:customStyle="1" w:styleId="Pa10">
    <w:name w:val="Pa10"/>
    <w:basedOn w:val="Default"/>
    <w:next w:val="Default"/>
    <w:uiPriority w:val="99"/>
    <w:rsid w:val="00BC45D9"/>
    <w:pPr>
      <w:spacing w:line="241" w:lineRule="atLeast"/>
    </w:pPr>
    <w:rPr>
      <w:rFonts w:ascii="Source Sans Pro Light" w:eastAsiaTheme="minorHAnsi" w:hAnsi="Source Sans Pro Light" w:cstheme="minorBidi"/>
      <w:color w:val="auto"/>
      <w:lang w:eastAsia="en-US"/>
    </w:rPr>
  </w:style>
  <w:style w:type="paragraph" w:styleId="BalloonText">
    <w:name w:val="Balloon Text"/>
    <w:basedOn w:val="Normal"/>
    <w:link w:val="BalloonTextChar"/>
    <w:uiPriority w:val="99"/>
    <w:semiHidden/>
    <w:unhideWhenUsed/>
    <w:rsid w:val="00D72B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2B6D"/>
    <w:rPr>
      <w:rFonts w:ascii="Segoe UI" w:hAnsi="Segoe UI" w:cs="Segoe UI"/>
      <w:sz w:val="18"/>
      <w:szCs w:val="18"/>
    </w:rPr>
  </w:style>
  <w:style w:type="paragraph" w:customStyle="1" w:styleId="p1">
    <w:name w:val="p1"/>
    <w:basedOn w:val="Normal"/>
    <w:rsid w:val="000610E6"/>
    <w:pPr>
      <w:spacing w:after="0" w:line="240" w:lineRule="auto"/>
    </w:pPr>
    <w:rPr>
      <w:rFonts w:ascii="Helvetica" w:eastAsia="Times New Roman" w:hAnsi="Helvetica" w:cs="Times New Roman"/>
      <w:color w:val="DB0050"/>
      <w:sz w:val="24"/>
      <w:szCs w:val="24"/>
      <w:lang w:eastAsia="en-GB"/>
    </w:rPr>
  </w:style>
  <w:style w:type="paragraph" w:customStyle="1" w:styleId="p2">
    <w:name w:val="p2"/>
    <w:basedOn w:val="Normal"/>
    <w:rsid w:val="000610E6"/>
    <w:pPr>
      <w:spacing w:after="0" w:line="240" w:lineRule="auto"/>
    </w:pPr>
    <w:rPr>
      <w:rFonts w:ascii="Wingdings 3" w:eastAsia="Times New Roman" w:hAnsi="Wingdings 3" w:cs="Times New Roman"/>
      <w:color w:val="DB0050"/>
      <w:sz w:val="15"/>
      <w:szCs w:val="15"/>
      <w:lang w:eastAsia="en-GB"/>
    </w:rPr>
  </w:style>
  <w:style w:type="paragraph" w:customStyle="1" w:styleId="p3">
    <w:name w:val="p3"/>
    <w:basedOn w:val="Normal"/>
    <w:rsid w:val="000610E6"/>
    <w:pPr>
      <w:spacing w:after="0" w:line="240" w:lineRule="auto"/>
    </w:pPr>
    <w:rPr>
      <w:rFonts w:ascii="Arial" w:eastAsia="Times New Roman" w:hAnsi="Arial" w:cs="Arial"/>
      <w:color w:val="3C3C3E"/>
      <w:sz w:val="15"/>
      <w:szCs w:val="15"/>
      <w:lang w:eastAsia="en-GB"/>
    </w:rPr>
  </w:style>
  <w:style w:type="paragraph" w:customStyle="1" w:styleId="p4">
    <w:name w:val="p4"/>
    <w:basedOn w:val="Normal"/>
    <w:rsid w:val="000610E6"/>
    <w:pPr>
      <w:spacing w:after="0" w:line="240" w:lineRule="auto"/>
    </w:pPr>
    <w:rPr>
      <w:rFonts w:ascii="Helvetica" w:eastAsia="Times New Roman" w:hAnsi="Helvetica" w:cs="Times New Roman"/>
      <w:color w:val="DB0050"/>
      <w:sz w:val="15"/>
      <w:szCs w:val="15"/>
      <w:lang w:eastAsia="en-GB"/>
    </w:rPr>
  </w:style>
  <w:style w:type="character" w:customStyle="1" w:styleId="s1">
    <w:name w:val="s1"/>
    <w:basedOn w:val="DefaultParagraphFont"/>
    <w:rsid w:val="000610E6"/>
    <w:rPr>
      <w:rFonts w:ascii="Wingdings 3" w:hAnsi="Wingdings 3" w:hint="default"/>
      <w:color w:val="DB0050"/>
      <w:sz w:val="15"/>
      <w:szCs w:val="15"/>
    </w:rPr>
  </w:style>
  <w:style w:type="character" w:customStyle="1" w:styleId="Heading6Char">
    <w:name w:val="Heading 6 Char"/>
    <w:basedOn w:val="DefaultParagraphFont"/>
    <w:link w:val="Heading6"/>
    <w:uiPriority w:val="9"/>
    <w:rsid w:val="00DA3EFE"/>
    <w:rPr>
      <w:rFonts w:asciiTheme="majorHAnsi" w:eastAsiaTheme="majorEastAsia" w:hAnsiTheme="majorHAnsi" w:cstheme="majorBidi"/>
      <w:color w:val="1F3763" w:themeColor="accent1" w:themeShade="7F"/>
    </w:rPr>
  </w:style>
  <w:style w:type="character" w:customStyle="1" w:styleId="apple-converted-space">
    <w:name w:val="apple-converted-space"/>
    <w:basedOn w:val="DefaultParagraphFont"/>
    <w:rsid w:val="00DA3EFE"/>
  </w:style>
  <w:style w:type="paragraph" w:styleId="Revision">
    <w:name w:val="Revision"/>
    <w:hidden/>
    <w:uiPriority w:val="99"/>
    <w:semiHidden/>
    <w:rsid w:val="00B314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466660">
      <w:bodyDiv w:val="1"/>
      <w:marLeft w:val="0"/>
      <w:marRight w:val="0"/>
      <w:marTop w:val="0"/>
      <w:marBottom w:val="0"/>
      <w:divBdr>
        <w:top w:val="none" w:sz="0" w:space="0" w:color="auto"/>
        <w:left w:val="none" w:sz="0" w:space="0" w:color="auto"/>
        <w:bottom w:val="none" w:sz="0" w:space="0" w:color="auto"/>
        <w:right w:val="none" w:sz="0" w:space="0" w:color="auto"/>
      </w:divBdr>
    </w:div>
    <w:div w:id="294990500">
      <w:bodyDiv w:val="1"/>
      <w:marLeft w:val="0"/>
      <w:marRight w:val="0"/>
      <w:marTop w:val="0"/>
      <w:marBottom w:val="0"/>
      <w:divBdr>
        <w:top w:val="none" w:sz="0" w:space="0" w:color="auto"/>
        <w:left w:val="none" w:sz="0" w:space="0" w:color="auto"/>
        <w:bottom w:val="none" w:sz="0" w:space="0" w:color="auto"/>
        <w:right w:val="none" w:sz="0" w:space="0" w:color="auto"/>
      </w:divBdr>
    </w:div>
    <w:div w:id="531000188">
      <w:bodyDiv w:val="1"/>
      <w:marLeft w:val="0"/>
      <w:marRight w:val="0"/>
      <w:marTop w:val="0"/>
      <w:marBottom w:val="0"/>
      <w:divBdr>
        <w:top w:val="none" w:sz="0" w:space="0" w:color="auto"/>
        <w:left w:val="none" w:sz="0" w:space="0" w:color="auto"/>
        <w:bottom w:val="none" w:sz="0" w:space="0" w:color="auto"/>
        <w:right w:val="none" w:sz="0" w:space="0" w:color="auto"/>
      </w:divBdr>
    </w:div>
    <w:div w:id="592053690">
      <w:bodyDiv w:val="1"/>
      <w:marLeft w:val="0"/>
      <w:marRight w:val="0"/>
      <w:marTop w:val="0"/>
      <w:marBottom w:val="0"/>
      <w:divBdr>
        <w:top w:val="none" w:sz="0" w:space="0" w:color="auto"/>
        <w:left w:val="none" w:sz="0" w:space="0" w:color="auto"/>
        <w:bottom w:val="none" w:sz="0" w:space="0" w:color="auto"/>
        <w:right w:val="none" w:sz="0" w:space="0" w:color="auto"/>
      </w:divBdr>
    </w:div>
    <w:div w:id="1225261808">
      <w:bodyDiv w:val="1"/>
      <w:marLeft w:val="0"/>
      <w:marRight w:val="0"/>
      <w:marTop w:val="0"/>
      <w:marBottom w:val="0"/>
      <w:divBdr>
        <w:top w:val="none" w:sz="0" w:space="0" w:color="auto"/>
        <w:left w:val="none" w:sz="0" w:space="0" w:color="auto"/>
        <w:bottom w:val="none" w:sz="0" w:space="0" w:color="auto"/>
        <w:right w:val="none" w:sz="0" w:space="0" w:color="auto"/>
      </w:divBdr>
    </w:div>
    <w:div w:id="1354577899">
      <w:bodyDiv w:val="1"/>
      <w:marLeft w:val="0"/>
      <w:marRight w:val="0"/>
      <w:marTop w:val="0"/>
      <w:marBottom w:val="0"/>
      <w:divBdr>
        <w:top w:val="none" w:sz="0" w:space="0" w:color="auto"/>
        <w:left w:val="none" w:sz="0" w:space="0" w:color="auto"/>
        <w:bottom w:val="none" w:sz="0" w:space="0" w:color="auto"/>
        <w:right w:val="none" w:sz="0" w:space="0" w:color="auto"/>
      </w:divBdr>
    </w:div>
    <w:div w:id="1495342840">
      <w:bodyDiv w:val="1"/>
      <w:marLeft w:val="0"/>
      <w:marRight w:val="0"/>
      <w:marTop w:val="0"/>
      <w:marBottom w:val="0"/>
      <w:divBdr>
        <w:top w:val="none" w:sz="0" w:space="0" w:color="auto"/>
        <w:left w:val="none" w:sz="0" w:space="0" w:color="auto"/>
        <w:bottom w:val="none" w:sz="0" w:space="0" w:color="auto"/>
        <w:right w:val="none" w:sz="0" w:space="0" w:color="auto"/>
      </w:divBdr>
    </w:div>
    <w:div w:id="2024285923">
      <w:bodyDiv w:val="1"/>
      <w:marLeft w:val="0"/>
      <w:marRight w:val="0"/>
      <w:marTop w:val="0"/>
      <w:marBottom w:val="0"/>
      <w:divBdr>
        <w:top w:val="none" w:sz="0" w:space="0" w:color="auto"/>
        <w:left w:val="none" w:sz="0" w:space="0" w:color="auto"/>
        <w:bottom w:val="none" w:sz="0" w:space="0" w:color="auto"/>
        <w:right w:val="none" w:sz="0" w:space="0" w:color="auto"/>
      </w:divBdr>
      <w:divsChild>
        <w:div w:id="1152402770">
          <w:marLeft w:val="0"/>
          <w:marRight w:val="0"/>
          <w:marTop w:val="0"/>
          <w:marBottom w:val="0"/>
          <w:divBdr>
            <w:top w:val="none" w:sz="0" w:space="0" w:color="auto"/>
            <w:left w:val="none" w:sz="0" w:space="0" w:color="auto"/>
            <w:bottom w:val="none" w:sz="0" w:space="0" w:color="auto"/>
            <w:right w:val="none" w:sz="0" w:space="0" w:color="auto"/>
          </w:divBdr>
          <w:divsChild>
            <w:div w:id="565379567">
              <w:marLeft w:val="0"/>
              <w:marRight w:val="0"/>
              <w:marTop w:val="0"/>
              <w:marBottom w:val="0"/>
              <w:divBdr>
                <w:top w:val="none" w:sz="0" w:space="0" w:color="auto"/>
                <w:left w:val="none" w:sz="0" w:space="0" w:color="auto"/>
                <w:bottom w:val="none" w:sz="0" w:space="0" w:color="auto"/>
                <w:right w:val="none" w:sz="0" w:space="0" w:color="auto"/>
              </w:divBdr>
            </w:div>
            <w:div w:id="977224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cecqa.gov.au/sites/default/files/2023-01/EYLF-2022-V2.0.pdf" TargetMode="External"/><Relationship Id="rId13" Type="http://schemas.openxmlformats.org/officeDocument/2006/relationships/hyperlink" Target="https://beyou.edu.au/resources/fact-sheets/communication-and-relationships/supporting-cultural-diversity" TargetMode="Externa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www.acecqa.gov.au/sites/default/files/2020-11/WelcomingCulturalDiversity.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arlychildhoodaustralia.org.au/wp-content/uploads/2014/01/Statement-of-Inclusion-2016.pdf" TargetMode="External"/><Relationship Id="rId5" Type="http://schemas.openxmlformats.org/officeDocument/2006/relationships/webSettings" Target="webSettings.xml"/><Relationship Id="rId15" Type="http://schemas.openxmlformats.org/officeDocument/2006/relationships/hyperlink" Target="https://www.acecqa.gov.au/sites/default/files/2025-06/InformationSheet_CS4.pdf" TargetMode="External"/><Relationship Id="rId10" Type="http://schemas.openxmlformats.org/officeDocument/2006/relationships/hyperlink" Target="http://www.unicef.org/crc/"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acecqa.gov.au/sites/default/files/2023-01/MTOP-V2.0.pdf" TargetMode="External"/><Relationship Id="rId14" Type="http://schemas.openxmlformats.org/officeDocument/2006/relationships/hyperlink" Target="https://earlychildhood.qld.gov.au/sector-news-and-resources/inclusion-resources/inclusion-ready" TargetMode="External"/><Relationship Id="rId22" Type="http://schemas.openxmlformats.org/officeDocument/2006/relationships/customXml" Target="../customXml/item4.xml"/></Relationships>
</file>

<file path=word/_rels/footnotes.xml.rels><?xml version="1.0" encoding="UTF-8" standalone="yes"?>
<Relationships xmlns="http://schemas.openxmlformats.org/package/2006/relationships"><Relationship Id="rId3" Type="http://schemas.openxmlformats.org/officeDocument/2006/relationships/hyperlink" Target="https://beyou.edu.au/resources/fact-sheets/communication-and-relationships/supporting-cultural-diversity" TargetMode="External"/><Relationship Id="rId2" Type="http://schemas.openxmlformats.org/officeDocument/2006/relationships/hyperlink" Target="https://www.acecqa.gov.au/sites/default/files/2020-11/WelcomingCulturalDiversity.pdf" TargetMode="External"/><Relationship Id="rId1" Type="http://schemas.openxmlformats.org/officeDocument/2006/relationships/hyperlink" Target="http://www.earlychildhoodaustralia.org.au/wp-content/uploads/2014/01/Statement-of-Inclusion-2016.pdf" TargetMode="External"/><Relationship Id="rId4" Type="http://schemas.openxmlformats.org/officeDocument/2006/relationships/hyperlink" Target="https://earlychildhood.qld.gov.au/sector-news-and-resources/inclusion-resources/inclusion-read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4F244F5D6776846BE15DEF497782FDB" ma:contentTypeVersion="16" ma:contentTypeDescription="Create a new document." ma:contentTypeScope="" ma:versionID="04b9df50af10b07acae48b20644e0e74">
  <xsd:schema xmlns:xsd="http://www.w3.org/2001/XMLSchema" xmlns:xs="http://www.w3.org/2001/XMLSchema" xmlns:p="http://schemas.microsoft.com/office/2006/metadata/properties" xmlns:ns2="d21103d0-e83a-4cc9-8121-d866998efa8c" xmlns:ns3="5b94486c-f19a-4472-8bbc-7e52d722e303" targetNamespace="http://schemas.microsoft.com/office/2006/metadata/properties" ma:root="true" ma:fieldsID="00111b168d791437386331d48d6995b8" ns2:_="" ns3:_="">
    <xsd:import namespace="d21103d0-e83a-4cc9-8121-d866998efa8c"/>
    <xsd:import namespace="5b94486c-f19a-4472-8bbc-7e52d722e30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1103d0-e83a-4cc9-8121-d866998efa8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48a0555-5117-4fa9-afed-0b141d649ebe}" ma:internalName="TaxCatchAll" ma:showField="CatchAllData" ma:web="d21103d0-e83a-4cc9-8121-d866998efa8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b94486c-f19a-4472-8bbc-7e52d722e30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0658c6ad-507d-4f74-8cb0-923f6f88fcf2"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21103d0-e83a-4cc9-8121-d866998efa8c" xsi:nil="true"/>
    <lcf76f155ced4ddcb4097134ff3c332f xmlns="5b94486c-f19a-4472-8bbc-7e52d722e30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CD49FFB-E1F6-41C5-B747-BB25593B100D}">
  <ds:schemaRefs>
    <ds:schemaRef ds:uri="http://schemas.openxmlformats.org/officeDocument/2006/bibliography"/>
  </ds:schemaRefs>
</ds:datastoreItem>
</file>

<file path=customXml/itemProps2.xml><?xml version="1.0" encoding="utf-8"?>
<ds:datastoreItem xmlns:ds="http://schemas.openxmlformats.org/officeDocument/2006/customXml" ds:itemID="{4FE10567-8A97-44D1-B8A7-F30CF1A630C2}"/>
</file>

<file path=customXml/itemProps3.xml><?xml version="1.0" encoding="utf-8"?>
<ds:datastoreItem xmlns:ds="http://schemas.openxmlformats.org/officeDocument/2006/customXml" ds:itemID="{8A7E6626-BA8F-4092-8EB1-4D79AE28984C}"/>
</file>

<file path=customXml/itemProps4.xml><?xml version="1.0" encoding="utf-8"?>
<ds:datastoreItem xmlns:ds="http://schemas.openxmlformats.org/officeDocument/2006/customXml" ds:itemID="{B38E06FA-3356-4790-B49D-46C3846AFBBF}"/>
</file>

<file path=docProps/app.xml><?xml version="1.0" encoding="utf-8"?>
<Properties xmlns="http://schemas.openxmlformats.org/officeDocument/2006/extended-properties" xmlns:vt="http://schemas.openxmlformats.org/officeDocument/2006/docPropsVTypes">
  <Template>Normal</Template>
  <TotalTime>0</TotalTime>
  <Pages>9</Pages>
  <Words>3652</Words>
  <Characters>20821</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Darlene Wadham</dc:creator>
  <cp:keywords/>
  <dc:description/>
  <cp:lastModifiedBy>Rachael Massoud</cp:lastModifiedBy>
  <cp:revision>2</cp:revision>
  <dcterms:created xsi:type="dcterms:W3CDTF">2025-07-11T00:47:00Z</dcterms:created>
  <dcterms:modified xsi:type="dcterms:W3CDTF">2025-07-11T00:47:00Z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0x010100F4F244F5D6776846BE15DEF497782FDB</vt:lpwstr>
  </property>
</Properties>
</file>